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F71C" w14:textId="7E32A24D" w:rsidR="00A1136E" w:rsidRDefault="00E1670F" w:rsidP="006535CA">
      <w:pPr>
        <w:shd w:val="clear" w:color="auto" w:fill="FBFBFB"/>
        <w:spacing w:before="300" w:after="150" w:line="240" w:lineRule="auto"/>
        <w:outlineLvl w:val="0"/>
        <w:rPr>
          <w:rFonts w:ascii="Arial" w:eastAsia="Times New Roman" w:hAnsi="Arial" w:cs="Arial"/>
          <w:i/>
          <w:color w:val="FF0000"/>
          <w:kern w:val="36"/>
          <w:sz w:val="54"/>
          <w:szCs w:val="54"/>
          <w:lang w:eastAsia="pl-PL"/>
        </w:rPr>
      </w:pPr>
      <w:r>
        <w:rPr>
          <w:rFonts w:ascii="Arial" w:eastAsia="Times New Roman" w:hAnsi="Arial" w:cs="Arial"/>
          <w:noProof/>
          <w:color w:val="FF0000"/>
          <w:kern w:val="36"/>
          <w:sz w:val="54"/>
          <w:szCs w:val="54"/>
          <w:lang w:eastAsia="pl-PL"/>
        </w:rPr>
        <w:drawing>
          <wp:anchor distT="0" distB="0" distL="114300" distR="114300" simplePos="0" relativeHeight="251658240" behindDoc="1" locked="0" layoutInCell="1" allowOverlap="1" wp14:anchorId="0EDFD640" wp14:editId="36484541">
            <wp:simplePos x="0" y="0"/>
            <wp:positionH relativeFrom="margin">
              <wp:posOffset>1043305</wp:posOffset>
            </wp:positionH>
            <wp:positionV relativeFrom="page">
              <wp:posOffset>2362200</wp:posOffset>
            </wp:positionV>
            <wp:extent cx="3609975" cy="320040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23217e12da31fdfc6d5f7eeb3fe208.jpg"/>
                    <pic:cNvPicPr/>
                  </pic:nvPicPr>
                  <pic:blipFill>
                    <a:blip r:embed="rId4">
                      <a:extLst>
                        <a:ext uri="{28A0092B-C50C-407E-A947-70E740481C1C}">
                          <a14:useLocalDpi xmlns:a14="http://schemas.microsoft.com/office/drawing/2010/main" val="0"/>
                        </a:ext>
                      </a:extLst>
                    </a:blip>
                    <a:stretch>
                      <a:fillRect/>
                    </a:stretch>
                  </pic:blipFill>
                  <pic:spPr>
                    <a:xfrm>
                      <a:off x="0" y="0"/>
                      <a:ext cx="3609975" cy="3200400"/>
                    </a:xfrm>
                    <a:prstGeom prst="rect">
                      <a:avLst/>
                    </a:prstGeom>
                  </pic:spPr>
                </pic:pic>
              </a:graphicData>
            </a:graphic>
            <wp14:sizeRelH relativeFrom="margin">
              <wp14:pctWidth>0</wp14:pctWidth>
            </wp14:sizeRelH>
            <wp14:sizeRelV relativeFrom="margin">
              <wp14:pctHeight>0</wp14:pctHeight>
            </wp14:sizeRelV>
          </wp:anchor>
        </w:drawing>
      </w:r>
      <w:r w:rsidR="006535CA" w:rsidRPr="00936880">
        <w:rPr>
          <w:rFonts w:ascii="Arial" w:eastAsia="Times New Roman" w:hAnsi="Arial" w:cs="Arial"/>
          <w:i/>
          <w:color w:val="FF0000"/>
          <w:kern w:val="36"/>
          <w:sz w:val="54"/>
          <w:szCs w:val="54"/>
          <w:lang w:eastAsia="pl-PL"/>
        </w:rPr>
        <w:t>Ruch to zdrowie. Aktywność ruchowa i jej wpływ na rozwój dziecka w aspekcie integracji sensorycznej.</w:t>
      </w:r>
    </w:p>
    <w:p w14:paraId="0F66AC91" w14:textId="6B6AE07A" w:rsidR="009125C8" w:rsidRDefault="009125C8" w:rsidP="006535CA">
      <w:pPr>
        <w:shd w:val="clear" w:color="auto" w:fill="FBFBFB"/>
        <w:spacing w:before="300" w:after="150" w:line="240" w:lineRule="auto"/>
        <w:outlineLvl w:val="0"/>
        <w:rPr>
          <w:rFonts w:ascii="Arial" w:eastAsia="Times New Roman" w:hAnsi="Arial" w:cs="Arial"/>
          <w:color w:val="FF0000"/>
          <w:kern w:val="36"/>
          <w:sz w:val="54"/>
          <w:szCs w:val="54"/>
          <w:lang w:eastAsia="pl-PL"/>
        </w:rPr>
      </w:pPr>
    </w:p>
    <w:p w14:paraId="70F6DD69" w14:textId="55F4CDC8" w:rsidR="00A1136E" w:rsidRPr="00A1136E" w:rsidRDefault="00A1136E" w:rsidP="006535CA">
      <w:pPr>
        <w:shd w:val="clear" w:color="auto" w:fill="FBFBFB"/>
        <w:spacing w:before="300" w:after="150" w:line="240" w:lineRule="auto"/>
        <w:outlineLvl w:val="0"/>
        <w:rPr>
          <w:rFonts w:ascii="Arial" w:eastAsia="Times New Roman" w:hAnsi="Arial" w:cs="Arial"/>
          <w:color w:val="FF0000"/>
          <w:kern w:val="36"/>
          <w:sz w:val="54"/>
          <w:szCs w:val="54"/>
          <w:lang w:eastAsia="pl-PL"/>
        </w:rPr>
      </w:pPr>
    </w:p>
    <w:p w14:paraId="4CCA147A" w14:textId="77777777" w:rsidR="00E1670F" w:rsidRDefault="00E1670F" w:rsidP="00A1136E">
      <w:pPr>
        <w:spacing w:line="360" w:lineRule="auto"/>
        <w:jc w:val="both"/>
        <w:rPr>
          <w:rFonts w:ascii="Times New Roman" w:hAnsi="Times New Roman" w:cs="Times New Roman"/>
          <w:sz w:val="28"/>
          <w:szCs w:val="28"/>
          <w:lang w:eastAsia="pl-PL"/>
        </w:rPr>
      </w:pPr>
    </w:p>
    <w:p w14:paraId="7EBEC353" w14:textId="77777777" w:rsidR="00E1670F" w:rsidRDefault="00E1670F" w:rsidP="00A1136E">
      <w:pPr>
        <w:spacing w:line="360" w:lineRule="auto"/>
        <w:jc w:val="both"/>
        <w:rPr>
          <w:rFonts w:ascii="Times New Roman" w:hAnsi="Times New Roman" w:cs="Times New Roman"/>
          <w:sz w:val="28"/>
          <w:szCs w:val="28"/>
          <w:lang w:eastAsia="pl-PL"/>
        </w:rPr>
      </w:pPr>
    </w:p>
    <w:p w14:paraId="12E9A676" w14:textId="77777777" w:rsidR="00E1670F" w:rsidRDefault="00E1670F" w:rsidP="00A1136E">
      <w:pPr>
        <w:spacing w:line="360" w:lineRule="auto"/>
        <w:jc w:val="both"/>
        <w:rPr>
          <w:rFonts w:ascii="Times New Roman" w:hAnsi="Times New Roman" w:cs="Times New Roman"/>
          <w:sz w:val="28"/>
          <w:szCs w:val="28"/>
          <w:lang w:eastAsia="pl-PL"/>
        </w:rPr>
      </w:pPr>
    </w:p>
    <w:p w14:paraId="2B5D69E2" w14:textId="77777777" w:rsidR="00E1670F" w:rsidRDefault="00E1670F" w:rsidP="00A1136E">
      <w:pPr>
        <w:spacing w:line="360" w:lineRule="auto"/>
        <w:jc w:val="both"/>
        <w:rPr>
          <w:rFonts w:ascii="Times New Roman" w:hAnsi="Times New Roman" w:cs="Times New Roman"/>
          <w:sz w:val="28"/>
          <w:szCs w:val="28"/>
          <w:lang w:eastAsia="pl-PL"/>
        </w:rPr>
      </w:pPr>
    </w:p>
    <w:p w14:paraId="418F397C" w14:textId="77777777" w:rsidR="00E1670F" w:rsidRDefault="00E1670F" w:rsidP="00A1136E">
      <w:pPr>
        <w:spacing w:line="360" w:lineRule="auto"/>
        <w:jc w:val="both"/>
        <w:rPr>
          <w:rFonts w:ascii="Times New Roman" w:hAnsi="Times New Roman" w:cs="Times New Roman"/>
          <w:sz w:val="28"/>
          <w:szCs w:val="28"/>
          <w:lang w:eastAsia="pl-PL"/>
        </w:rPr>
      </w:pPr>
    </w:p>
    <w:p w14:paraId="499901D3" w14:textId="39B3CB68" w:rsidR="006535CA" w:rsidRPr="00A1136E" w:rsidRDefault="00A1136E" w:rsidP="00A1136E">
      <w:pPr>
        <w:spacing w:line="360" w:lineRule="auto"/>
        <w:jc w:val="both"/>
        <w:rPr>
          <w:rFonts w:ascii="Times New Roman" w:hAnsi="Times New Roman" w:cs="Times New Roman"/>
          <w:sz w:val="28"/>
          <w:szCs w:val="28"/>
          <w:lang w:eastAsia="pl-PL"/>
        </w:rPr>
      </w:pPr>
      <w:r w:rsidRPr="00A1136E">
        <w:rPr>
          <w:rFonts w:ascii="Times New Roman" w:hAnsi="Times New Roman" w:cs="Times New Roman"/>
          <w:sz w:val="28"/>
          <w:szCs w:val="28"/>
          <w:lang w:eastAsia="pl-PL"/>
        </w:rPr>
        <w:t xml:space="preserve">Dzieci </w:t>
      </w:r>
      <w:r w:rsidR="006535CA" w:rsidRPr="00A1136E">
        <w:rPr>
          <w:rFonts w:ascii="Times New Roman" w:hAnsi="Times New Roman" w:cs="Times New Roman"/>
          <w:sz w:val="28"/>
          <w:szCs w:val="28"/>
          <w:lang w:eastAsia="pl-PL"/>
        </w:rPr>
        <w:t>potrzebują ruchu, ponieważ jest on naturalną potrzebą człowieka, która została stłumiona przez złe nawyki cywilizacyjne. Nasze pociechy coraz więcej czasu spędzają przed telewizorem, czy komputerem, co stało się dla nich najwygodniejszym sposobem na spędzenie wolnego czasu. Aktywność fizyczna pobudza dojrzewanie układu nerwowego, a to z kolei przyspiesza rozwój motoryczności. Ograniczenie aktywności ruchowej zdecydowanie wpływa na opóźnienie ważnych funkcji rozwoju naszych dzieci.</w:t>
      </w:r>
    </w:p>
    <w:p w14:paraId="0DE7DF16" w14:textId="77777777" w:rsidR="006535CA" w:rsidRPr="00A1136E" w:rsidRDefault="006535CA" w:rsidP="00A1136E">
      <w:pPr>
        <w:spacing w:line="360" w:lineRule="auto"/>
        <w:jc w:val="both"/>
        <w:rPr>
          <w:rFonts w:ascii="Times New Roman" w:eastAsia="Times New Roman" w:hAnsi="Times New Roman" w:cs="Times New Roman"/>
          <w:color w:val="FF0000"/>
          <w:sz w:val="28"/>
          <w:szCs w:val="28"/>
          <w:lang w:eastAsia="pl-PL"/>
        </w:rPr>
      </w:pPr>
      <w:r w:rsidRPr="00A1136E">
        <w:rPr>
          <w:rFonts w:ascii="Times New Roman" w:eastAsia="Times New Roman" w:hAnsi="Times New Roman" w:cs="Times New Roman"/>
          <w:b/>
          <w:bCs/>
          <w:color w:val="FF0000"/>
          <w:sz w:val="28"/>
          <w:szCs w:val="28"/>
          <w:lang w:eastAsia="pl-PL"/>
        </w:rPr>
        <w:t>Zatem, jakie korzyści daje ruch?</w:t>
      </w:r>
    </w:p>
    <w:p w14:paraId="136603E5" w14:textId="77777777" w:rsidR="006535CA" w:rsidRPr="00A1136E" w:rsidRDefault="006535CA" w:rsidP="00A1136E">
      <w:pPr>
        <w:spacing w:line="360" w:lineRule="auto"/>
        <w:jc w:val="both"/>
        <w:rPr>
          <w:rFonts w:ascii="Times New Roman" w:hAnsi="Times New Roman" w:cs="Times New Roman"/>
          <w:sz w:val="28"/>
          <w:szCs w:val="28"/>
          <w:lang w:eastAsia="pl-PL"/>
        </w:rPr>
      </w:pPr>
      <w:r w:rsidRPr="00A1136E">
        <w:rPr>
          <w:rFonts w:ascii="Times New Roman" w:hAnsi="Times New Roman" w:cs="Times New Roman"/>
          <w:sz w:val="28"/>
          <w:szCs w:val="28"/>
          <w:lang w:eastAsia="pl-PL"/>
        </w:rPr>
        <w:t xml:space="preserve">Oprócz walorów zdrowotnych, w postaci lepszej wydolności organizmu, jego dotlenienia, poprawnej postawy i budowy ciała – ruch pozytywnie wpływa na rozwój psychiczny i społeczny dziecka. Poprzez aktywność fizyczną poznaje on otaczający świat, wzbogaca swoje doświadczenia, rozwija samodzielność, usprawnia funkcje pamięci i uwagi, wyostrza zmysł wzroku i słuchu, uczy się </w:t>
      </w:r>
      <w:proofErr w:type="spellStart"/>
      <w:r w:rsidRPr="00A1136E">
        <w:rPr>
          <w:rFonts w:ascii="Times New Roman" w:hAnsi="Times New Roman" w:cs="Times New Roman"/>
          <w:sz w:val="28"/>
          <w:szCs w:val="28"/>
          <w:lang w:eastAsia="pl-PL"/>
        </w:rPr>
        <w:lastRenderedPageBreak/>
        <w:t>zachowań</w:t>
      </w:r>
      <w:proofErr w:type="spellEnd"/>
      <w:r w:rsidRPr="00A1136E">
        <w:rPr>
          <w:rFonts w:ascii="Times New Roman" w:hAnsi="Times New Roman" w:cs="Times New Roman"/>
          <w:sz w:val="28"/>
          <w:szCs w:val="28"/>
          <w:lang w:eastAsia="pl-PL"/>
        </w:rPr>
        <w:t xml:space="preserve"> akceptowanych w grupie, m.in. przestrzegania zasad i norm. Ponadto dzieci podczas zabaw ruchowych mają możliwość radzenia sobie z porażką oraz przeżywać sukces. Co ważne – aktywność ruchowa pozwala rozładować ich nad</w:t>
      </w:r>
      <w:r w:rsidR="00A1136E" w:rsidRPr="00A1136E">
        <w:rPr>
          <w:rFonts w:ascii="Times New Roman" w:hAnsi="Times New Roman" w:cs="Times New Roman"/>
          <w:sz w:val="28"/>
          <w:szCs w:val="28"/>
          <w:lang w:eastAsia="pl-PL"/>
        </w:rPr>
        <w:t xml:space="preserve">miar energii, dotlenić organizm </w:t>
      </w:r>
      <w:r w:rsidRPr="00A1136E">
        <w:rPr>
          <w:rFonts w:ascii="Times New Roman" w:hAnsi="Times New Roman" w:cs="Times New Roman"/>
          <w:sz w:val="28"/>
          <w:szCs w:val="28"/>
          <w:lang w:eastAsia="pl-PL"/>
        </w:rPr>
        <w:t>oraz poprawić konce</w:t>
      </w:r>
      <w:r w:rsidR="00A1136E" w:rsidRPr="00A1136E">
        <w:rPr>
          <w:rFonts w:ascii="Times New Roman" w:hAnsi="Times New Roman" w:cs="Times New Roman"/>
          <w:sz w:val="28"/>
          <w:szCs w:val="28"/>
          <w:lang w:eastAsia="pl-PL"/>
        </w:rPr>
        <w:t>ntrację wagi</w:t>
      </w:r>
      <w:r w:rsidR="00A1136E" w:rsidRPr="00A1136E">
        <w:rPr>
          <w:rFonts w:ascii="Times New Roman" w:hAnsi="Times New Roman" w:cs="Times New Roman"/>
          <w:sz w:val="28"/>
          <w:szCs w:val="28"/>
          <w:lang w:eastAsia="pl-PL"/>
        </w:rPr>
        <w:br/>
        <w:t xml:space="preserve">i wpłynąć na </w:t>
      </w:r>
      <w:r w:rsidRPr="00A1136E">
        <w:rPr>
          <w:rFonts w:ascii="Times New Roman" w:hAnsi="Times New Roman" w:cs="Times New Roman"/>
          <w:sz w:val="28"/>
          <w:szCs w:val="28"/>
          <w:lang w:eastAsia="pl-PL"/>
        </w:rPr>
        <w:t>lepszy sen.</w:t>
      </w:r>
    </w:p>
    <w:p w14:paraId="4BB024CF" w14:textId="77777777" w:rsidR="006535CA" w:rsidRPr="00A1136E" w:rsidRDefault="006535CA" w:rsidP="00A1136E">
      <w:pPr>
        <w:shd w:val="clear" w:color="auto" w:fill="FBFBFB"/>
        <w:spacing w:after="150" w:line="360" w:lineRule="auto"/>
        <w:jc w:val="both"/>
        <w:rPr>
          <w:rFonts w:ascii="Times New Roman" w:eastAsia="Times New Roman" w:hAnsi="Times New Roman" w:cs="Times New Roman"/>
          <w:color w:val="FF0000"/>
          <w:sz w:val="28"/>
          <w:szCs w:val="28"/>
          <w:lang w:eastAsia="pl-PL"/>
        </w:rPr>
      </w:pPr>
      <w:r w:rsidRPr="00A1136E">
        <w:rPr>
          <w:rFonts w:ascii="Times New Roman" w:eastAsia="Times New Roman" w:hAnsi="Times New Roman" w:cs="Times New Roman"/>
          <w:b/>
          <w:bCs/>
          <w:color w:val="FF0000"/>
          <w:sz w:val="28"/>
          <w:szCs w:val="28"/>
          <w:lang w:eastAsia="pl-PL"/>
        </w:rPr>
        <w:t>Dlaczego część dzieci jest bardziej ruchliwa, a inne mniej?</w:t>
      </w:r>
    </w:p>
    <w:p w14:paraId="3F80F104" w14:textId="77777777" w:rsidR="006535CA" w:rsidRPr="00A1136E" w:rsidRDefault="006535CA" w:rsidP="00A1136E">
      <w:pPr>
        <w:shd w:val="clear" w:color="auto" w:fill="FBFBFB"/>
        <w:spacing w:after="150" w:line="360" w:lineRule="auto"/>
        <w:jc w:val="both"/>
        <w:rPr>
          <w:rFonts w:ascii="Times New Roman" w:eastAsia="Times New Roman" w:hAnsi="Times New Roman" w:cs="Times New Roman"/>
          <w:color w:val="FF0000"/>
          <w:sz w:val="28"/>
          <w:szCs w:val="28"/>
          <w:lang w:eastAsia="pl-PL"/>
        </w:rPr>
      </w:pPr>
      <w:r w:rsidRPr="00A1136E">
        <w:rPr>
          <w:rFonts w:ascii="Times New Roman" w:eastAsia="Times New Roman" w:hAnsi="Times New Roman" w:cs="Times New Roman"/>
          <w:color w:val="333333"/>
          <w:sz w:val="28"/>
          <w:szCs w:val="28"/>
          <w:lang w:eastAsia="pl-PL"/>
        </w:rPr>
        <w:t>Należy jednak nadmienić, że dzieci różnią się pod względem zapotrzebowania na ruch. Część z nich jest nadruchliwa, wciąż poszukująca wrażeń ruchowych, inne zaś statyczne – przejawiają mniejszy popęd do poruszania się. Jest to uwarunkowane w pracy naszego układu nerwowego, a konkretniej w procesach systemów zmysłowych. Bazowymi układami sensorycznymi odpowiedzialnymi za odbieranie doznań związanych z ruchem i zmianami</w:t>
      </w:r>
      <w:r w:rsidRPr="00A1136E">
        <w:rPr>
          <w:rFonts w:ascii="Times New Roman" w:eastAsia="Times New Roman" w:hAnsi="Times New Roman" w:cs="Times New Roman"/>
          <w:color w:val="333333"/>
          <w:sz w:val="28"/>
          <w:szCs w:val="28"/>
          <w:lang w:eastAsia="pl-PL"/>
        </w:rPr>
        <w:br/>
        <w:t>w ruchu jest układ przedsionkowo-</w:t>
      </w:r>
      <w:proofErr w:type="spellStart"/>
      <w:r w:rsidRPr="00A1136E">
        <w:rPr>
          <w:rFonts w:ascii="Times New Roman" w:eastAsia="Times New Roman" w:hAnsi="Times New Roman" w:cs="Times New Roman"/>
          <w:color w:val="333333"/>
          <w:sz w:val="28"/>
          <w:szCs w:val="28"/>
          <w:lang w:eastAsia="pl-PL"/>
        </w:rPr>
        <w:t>proprioceptywny</w:t>
      </w:r>
      <w:proofErr w:type="spellEnd"/>
      <w:r w:rsidRPr="00A1136E">
        <w:rPr>
          <w:rFonts w:ascii="Times New Roman" w:eastAsia="Times New Roman" w:hAnsi="Times New Roman" w:cs="Times New Roman"/>
          <w:color w:val="333333"/>
          <w:sz w:val="28"/>
          <w:szCs w:val="28"/>
          <w:lang w:eastAsia="pl-PL"/>
        </w:rPr>
        <w:t xml:space="preserve">. Wpływa na utrzymanie równowagi, świadomość przestrzeni, schemat ciała, właściwe napięcie mięśniowe, koordynację i płynność ruchu, a także funkcje zmysłu słuchu i wzroku. Pełni zasadniczą rolę w planowaniu ruchu, czyli praksji. Poziom pobudzenia dzieci oraz ich wewnętrzny popęd do ruchu i zabawy zależy od 3 rodzajów modalności w obrębie zmysłu przedsionka i </w:t>
      </w:r>
      <w:proofErr w:type="spellStart"/>
      <w:r w:rsidRPr="00A1136E">
        <w:rPr>
          <w:rFonts w:ascii="Times New Roman" w:eastAsia="Times New Roman" w:hAnsi="Times New Roman" w:cs="Times New Roman"/>
          <w:color w:val="333333"/>
          <w:sz w:val="28"/>
          <w:szCs w:val="28"/>
          <w:lang w:eastAsia="pl-PL"/>
        </w:rPr>
        <w:t>propriocepcji</w:t>
      </w:r>
      <w:proofErr w:type="spellEnd"/>
      <w:r w:rsidRPr="00A1136E">
        <w:rPr>
          <w:rFonts w:ascii="Times New Roman" w:eastAsia="Times New Roman" w:hAnsi="Times New Roman" w:cs="Times New Roman"/>
          <w:color w:val="333333"/>
          <w:sz w:val="28"/>
          <w:szCs w:val="28"/>
          <w:lang w:eastAsia="pl-PL"/>
        </w:rPr>
        <w:t xml:space="preserve"> (czucia głębokiego), tj. nadwrażliwości, </w:t>
      </w:r>
      <w:proofErr w:type="spellStart"/>
      <w:r w:rsidRPr="00A1136E">
        <w:rPr>
          <w:rFonts w:ascii="Times New Roman" w:eastAsia="Times New Roman" w:hAnsi="Times New Roman" w:cs="Times New Roman"/>
          <w:color w:val="333333"/>
          <w:sz w:val="28"/>
          <w:szCs w:val="28"/>
          <w:lang w:eastAsia="pl-PL"/>
        </w:rPr>
        <w:t>podwrażliwości</w:t>
      </w:r>
      <w:proofErr w:type="spellEnd"/>
      <w:r w:rsidRPr="00A1136E">
        <w:rPr>
          <w:rFonts w:ascii="Times New Roman" w:eastAsia="Times New Roman" w:hAnsi="Times New Roman" w:cs="Times New Roman"/>
          <w:color w:val="333333"/>
          <w:sz w:val="28"/>
          <w:szCs w:val="28"/>
          <w:lang w:eastAsia="pl-PL"/>
        </w:rPr>
        <w:t xml:space="preserve"> i chęci poszukiwania wraż</w:t>
      </w:r>
      <w:r w:rsidR="00A1136E">
        <w:rPr>
          <w:rFonts w:ascii="Times New Roman" w:eastAsia="Times New Roman" w:hAnsi="Times New Roman" w:cs="Times New Roman"/>
          <w:color w:val="333333"/>
          <w:sz w:val="28"/>
          <w:szCs w:val="28"/>
          <w:lang w:eastAsia="pl-PL"/>
        </w:rPr>
        <w:t>eń. Warto zaznaczyć ,</w:t>
      </w:r>
      <w:r w:rsidRPr="00A1136E">
        <w:rPr>
          <w:rFonts w:ascii="Times New Roman" w:eastAsia="Times New Roman" w:hAnsi="Times New Roman" w:cs="Times New Roman"/>
          <w:color w:val="333333"/>
          <w:sz w:val="28"/>
          <w:szCs w:val="28"/>
          <w:lang w:eastAsia="pl-PL"/>
        </w:rPr>
        <w:t>że niedojrzałość układu przedsionkowego przejawia się trudnościami w nauce naszych pociech.</w:t>
      </w:r>
    </w:p>
    <w:p w14:paraId="50AAFBCC" w14:textId="77777777" w:rsidR="006535CA" w:rsidRPr="00A1136E" w:rsidRDefault="006535CA" w:rsidP="00A1136E">
      <w:pPr>
        <w:shd w:val="clear" w:color="auto" w:fill="FBFBFB"/>
        <w:spacing w:after="150" w:line="360" w:lineRule="auto"/>
        <w:jc w:val="both"/>
        <w:rPr>
          <w:rFonts w:ascii="Times New Roman" w:eastAsia="Times New Roman" w:hAnsi="Times New Roman" w:cs="Times New Roman"/>
          <w:color w:val="FF0000"/>
          <w:sz w:val="28"/>
          <w:szCs w:val="28"/>
          <w:lang w:eastAsia="pl-PL"/>
        </w:rPr>
      </w:pPr>
      <w:r w:rsidRPr="00A1136E">
        <w:rPr>
          <w:rFonts w:ascii="Times New Roman" w:eastAsia="Times New Roman" w:hAnsi="Times New Roman" w:cs="Times New Roman"/>
          <w:b/>
          <w:bCs/>
          <w:color w:val="FF0000"/>
          <w:sz w:val="28"/>
          <w:szCs w:val="28"/>
          <w:lang w:eastAsia="pl-PL"/>
        </w:rPr>
        <w:t>Dlaczego warto w wolnym czasie postawić na zabawy ruchowe?</w:t>
      </w:r>
    </w:p>
    <w:p w14:paraId="4A8A96AD" w14:textId="77777777" w:rsidR="006535CA" w:rsidRPr="00A1136E" w:rsidRDefault="006535CA" w:rsidP="00A1136E">
      <w:pPr>
        <w:shd w:val="clear" w:color="auto" w:fill="FBFBFB"/>
        <w:spacing w:after="150" w:line="360" w:lineRule="auto"/>
        <w:jc w:val="both"/>
        <w:rPr>
          <w:rFonts w:ascii="Times New Roman" w:eastAsia="Times New Roman" w:hAnsi="Times New Roman" w:cs="Times New Roman"/>
          <w:color w:val="333333"/>
          <w:sz w:val="28"/>
          <w:szCs w:val="28"/>
          <w:lang w:eastAsia="pl-PL"/>
        </w:rPr>
      </w:pPr>
      <w:r w:rsidRPr="00A1136E">
        <w:rPr>
          <w:rFonts w:ascii="Times New Roman" w:eastAsia="Times New Roman" w:hAnsi="Times New Roman" w:cs="Times New Roman"/>
          <w:color w:val="333333"/>
          <w:sz w:val="28"/>
          <w:szCs w:val="28"/>
          <w:lang w:eastAsia="pl-PL"/>
        </w:rPr>
        <w:t xml:space="preserve">Prawidłowy rozwój ruchowy u dzieci skutkuje efektywnym przyswajaniem umiejętności szkolnych, ponieważ ruch, odbiór i przetwarzanie bodźców zmysłowych są ze sobą ściśle powiązane i wzajemnie na siebie wpływają. Zabawy ruchowe są niezbędne do nabycia m.in. umiejętności kontrolowania zachowania, uwagi, pamięci, rozwoju dużej i małej motoryki, które warunkują zdolność łatwiejszego uczenia się i nawiązywania kontaktów społecznych. </w:t>
      </w:r>
      <w:r w:rsidRPr="00A1136E">
        <w:rPr>
          <w:rFonts w:ascii="Times New Roman" w:eastAsia="Times New Roman" w:hAnsi="Times New Roman" w:cs="Times New Roman"/>
          <w:color w:val="333333"/>
          <w:sz w:val="28"/>
          <w:szCs w:val="28"/>
          <w:lang w:eastAsia="pl-PL"/>
        </w:rPr>
        <w:lastRenderedPageBreak/>
        <w:t>Sprawność motoryczna, odczuwanie i schemat ciała, percepcja wzrokowa</w:t>
      </w:r>
      <w:r w:rsidRPr="00A1136E">
        <w:rPr>
          <w:rFonts w:ascii="Times New Roman" w:eastAsia="Times New Roman" w:hAnsi="Times New Roman" w:cs="Times New Roman"/>
          <w:color w:val="333333"/>
          <w:sz w:val="28"/>
          <w:szCs w:val="28"/>
          <w:lang w:eastAsia="pl-PL"/>
        </w:rPr>
        <w:br/>
        <w:t>i słuchowa, utrzymanie równowagi, a także koordynacja wzrokowo-ruchowa wpływają na opanowanie m.in. umiejętności czytania i pisania.</w:t>
      </w:r>
    </w:p>
    <w:p w14:paraId="41C35552" w14:textId="77777777" w:rsidR="006535CA" w:rsidRPr="00A1136E" w:rsidRDefault="006535CA" w:rsidP="00A1136E">
      <w:pPr>
        <w:shd w:val="clear" w:color="auto" w:fill="FBFBFB"/>
        <w:spacing w:after="150" w:line="360" w:lineRule="auto"/>
        <w:jc w:val="both"/>
        <w:rPr>
          <w:rFonts w:ascii="Times New Roman" w:eastAsia="Times New Roman" w:hAnsi="Times New Roman" w:cs="Times New Roman"/>
          <w:color w:val="FF0000"/>
          <w:sz w:val="28"/>
          <w:szCs w:val="28"/>
          <w:lang w:eastAsia="pl-PL"/>
        </w:rPr>
      </w:pPr>
      <w:r w:rsidRPr="00A1136E">
        <w:rPr>
          <w:rFonts w:ascii="Times New Roman" w:eastAsia="Times New Roman" w:hAnsi="Times New Roman" w:cs="Times New Roman"/>
          <w:b/>
          <w:bCs/>
          <w:color w:val="FF0000"/>
          <w:sz w:val="28"/>
          <w:szCs w:val="28"/>
          <w:lang w:eastAsia="pl-PL"/>
        </w:rPr>
        <w:t>Na co zwrócić uwagę?</w:t>
      </w:r>
    </w:p>
    <w:p w14:paraId="7DAD08E5" w14:textId="77777777" w:rsidR="006535CA" w:rsidRDefault="006535CA" w:rsidP="00A1136E">
      <w:pPr>
        <w:shd w:val="clear" w:color="auto" w:fill="FBFBFB"/>
        <w:spacing w:after="150" w:line="360" w:lineRule="auto"/>
        <w:jc w:val="both"/>
        <w:rPr>
          <w:rFonts w:ascii="Times New Roman" w:eastAsia="Times New Roman" w:hAnsi="Times New Roman" w:cs="Times New Roman"/>
          <w:color w:val="333333"/>
          <w:sz w:val="28"/>
          <w:szCs w:val="28"/>
          <w:lang w:eastAsia="pl-PL"/>
        </w:rPr>
      </w:pPr>
      <w:r w:rsidRPr="00A1136E">
        <w:rPr>
          <w:rFonts w:ascii="Times New Roman" w:eastAsia="Times New Roman" w:hAnsi="Times New Roman" w:cs="Times New Roman"/>
          <w:color w:val="333333"/>
          <w:sz w:val="28"/>
          <w:szCs w:val="28"/>
          <w:lang w:eastAsia="pl-PL"/>
        </w:rPr>
        <w:t>Każde dziecko wymaga ruchu, lecz trzeba znaleźć taką formę aktywności, która sprawia mu najwięcej radości. Bardzo istotne jest, aby rodzic zwrócił uwagę na rodzaj oraz intensywność danej aktywności, aby była ona dostosowana do możliwości psychofizycznych dziecka i jego zapotrzebowania na ruch. Warto towarzyszyć dziecku w aktywnościach ruchowych, spędzić z nim czas i tworzyć wspólnie pomysły na atrakcyjne zabawy. Pamiętajmy o motywowaniu i zachęcaniu dziecka do pokonywania słabości oraz chwaleniu ich za naj</w:t>
      </w:r>
      <w:r w:rsidR="00A1136E" w:rsidRPr="00A1136E">
        <w:rPr>
          <w:rFonts w:ascii="Times New Roman" w:eastAsia="Times New Roman" w:hAnsi="Times New Roman" w:cs="Times New Roman"/>
          <w:color w:val="333333"/>
          <w:sz w:val="28"/>
          <w:szCs w:val="28"/>
          <w:lang w:eastAsia="pl-PL"/>
        </w:rPr>
        <w:t xml:space="preserve">drobniejszy sukces. Priorytetem </w:t>
      </w:r>
      <w:r w:rsidRPr="00A1136E">
        <w:rPr>
          <w:rFonts w:ascii="Times New Roman" w:eastAsia="Times New Roman" w:hAnsi="Times New Roman" w:cs="Times New Roman"/>
          <w:color w:val="333333"/>
          <w:sz w:val="28"/>
          <w:szCs w:val="28"/>
          <w:lang w:eastAsia="pl-PL"/>
        </w:rPr>
        <w:t>jest skupienie</w:t>
      </w:r>
      <w:r w:rsidR="00A1136E" w:rsidRPr="00A1136E">
        <w:rPr>
          <w:rFonts w:ascii="Times New Roman" w:eastAsia="Times New Roman" w:hAnsi="Times New Roman" w:cs="Times New Roman"/>
          <w:color w:val="333333"/>
          <w:sz w:val="28"/>
          <w:szCs w:val="28"/>
          <w:lang w:eastAsia="pl-PL"/>
        </w:rPr>
        <w:t xml:space="preserve"> się na stymulacji przedsionka, </w:t>
      </w:r>
      <w:r w:rsidRPr="00A1136E">
        <w:rPr>
          <w:rFonts w:ascii="Times New Roman" w:eastAsia="Times New Roman" w:hAnsi="Times New Roman" w:cs="Times New Roman"/>
          <w:color w:val="333333"/>
          <w:sz w:val="28"/>
          <w:szCs w:val="28"/>
          <w:lang w:eastAsia="pl-PL"/>
        </w:rPr>
        <w:t>tj. jazda na rowerze, deskorolce, skoki na trampolinie, przez skakankę, huśtanie, turlanie. Przydatnymi ćwiczeniami ruchowymi, które umożliwią współpracę dziecka z rodzicem, rozwijającymi koordynację ruchową, zwinność, percepcję oraz równowagę są: TORY PRZESZKÓD (modyfikowane według pomysłu, urozmaicanie z wykorzystaniem domowego sprzętu), rzuty do celu, zabawy balonem (odbijanie różnymi częściami ciała), zabawy z piłką, TWISTER, łapanie baniek mydlanych – można je zorganizować w domu lub na zewnątrz.</w:t>
      </w:r>
    </w:p>
    <w:p w14:paraId="723B3EC9" w14:textId="7ECA07F7" w:rsidR="009125C8" w:rsidRPr="00A1136E" w:rsidRDefault="00E1670F" w:rsidP="00A1136E">
      <w:pPr>
        <w:shd w:val="clear" w:color="auto" w:fill="FBFBFB"/>
        <w:spacing w:after="150" w:line="360" w:lineRule="auto"/>
        <w:jc w:val="both"/>
        <w:rPr>
          <w:rFonts w:ascii="Times New Roman" w:eastAsia="Times New Roman" w:hAnsi="Times New Roman" w:cs="Times New Roman"/>
          <w:color w:val="333333"/>
          <w:sz w:val="28"/>
          <w:szCs w:val="28"/>
          <w:lang w:eastAsia="pl-PL"/>
        </w:rPr>
      </w:pPr>
      <w:r>
        <w:rPr>
          <w:rFonts w:ascii="Times New Roman" w:eastAsia="Times New Roman" w:hAnsi="Times New Roman" w:cs="Times New Roman"/>
          <w:color w:val="333333"/>
          <w:sz w:val="28"/>
          <w:szCs w:val="28"/>
          <w:lang w:eastAsia="pl-PL"/>
        </w:rPr>
        <w:t xml:space="preserve">                                  </w:t>
      </w:r>
      <w:r w:rsidR="009125C8">
        <w:rPr>
          <w:rFonts w:ascii="Times New Roman" w:eastAsia="Times New Roman" w:hAnsi="Times New Roman" w:cs="Times New Roman"/>
          <w:noProof/>
          <w:color w:val="333333"/>
          <w:sz w:val="28"/>
          <w:szCs w:val="28"/>
          <w:lang w:eastAsia="pl-PL"/>
        </w:rPr>
        <w:drawing>
          <wp:inline distT="0" distB="0" distL="0" distR="0" wp14:anchorId="5CB519D1" wp14:editId="16F90155">
            <wp:extent cx="3052928" cy="2114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1287EC-360E-4909-BE6F-F51C76167382-820x68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0845" cy="2126960"/>
                    </a:xfrm>
                    <a:prstGeom prst="rect">
                      <a:avLst/>
                    </a:prstGeom>
                  </pic:spPr>
                </pic:pic>
              </a:graphicData>
            </a:graphic>
          </wp:inline>
        </w:drawing>
      </w:r>
    </w:p>
    <w:p w14:paraId="65E4A020" w14:textId="77777777" w:rsidR="00F96FC4" w:rsidRPr="00A1136E" w:rsidRDefault="00F96FC4">
      <w:pPr>
        <w:rPr>
          <w:rFonts w:ascii="Times New Roman" w:hAnsi="Times New Roman" w:cs="Times New Roman"/>
        </w:rPr>
      </w:pPr>
    </w:p>
    <w:sectPr w:rsidR="00F96FC4" w:rsidRPr="00A11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CA"/>
    <w:rsid w:val="006535CA"/>
    <w:rsid w:val="009125C8"/>
    <w:rsid w:val="00936880"/>
    <w:rsid w:val="00A1136E"/>
    <w:rsid w:val="00A47BAC"/>
    <w:rsid w:val="00E1670F"/>
    <w:rsid w:val="00F96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B337"/>
  <w15:chartTrackingRefBased/>
  <w15:docId w15:val="{98010A8F-722C-4648-9CCE-05D845D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11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Rafał Hubczak</cp:lastModifiedBy>
  <cp:revision>2</cp:revision>
  <dcterms:created xsi:type="dcterms:W3CDTF">2022-06-07T17:05:00Z</dcterms:created>
  <dcterms:modified xsi:type="dcterms:W3CDTF">2022-06-07T17:05:00Z</dcterms:modified>
</cp:coreProperties>
</file>