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ED901" w14:textId="77777777" w:rsidR="00B34AB7" w:rsidRPr="00896AA0" w:rsidRDefault="00896AA0" w:rsidP="00B34AB7">
      <w:pPr>
        <w:rPr>
          <w:sz w:val="24"/>
          <w:szCs w:val="24"/>
          <w:u w:val="single"/>
        </w:rPr>
      </w:pPr>
      <w:r w:rsidRPr="00896AA0">
        <w:rPr>
          <w:sz w:val="24"/>
          <w:szCs w:val="24"/>
          <w:u w:val="single"/>
        </w:rPr>
        <w:t>ZO Odborového zväzu pracovníkov školstva a vedy pr</w:t>
      </w:r>
      <w:r w:rsidR="005E1AF7">
        <w:rPr>
          <w:sz w:val="24"/>
          <w:szCs w:val="24"/>
          <w:u w:val="single"/>
        </w:rPr>
        <w:t>i</w:t>
      </w:r>
      <w:r w:rsidRPr="00896AA0">
        <w:rPr>
          <w:sz w:val="24"/>
          <w:szCs w:val="24"/>
          <w:u w:val="single"/>
        </w:rPr>
        <w:t xml:space="preserve"> Zákl</w:t>
      </w:r>
      <w:r>
        <w:rPr>
          <w:sz w:val="24"/>
          <w:szCs w:val="24"/>
          <w:u w:val="single"/>
        </w:rPr>
        <w:t>a</w:t>
      </w:r>
      <w:r w:rsidRPr="00896AA0">
        <w:rPr>
          <w:sz w:val="24"/>
          <w:szCs w:val="24"/>
          <w:u w:val="single"/>
        </w:rPr>
        <w:t>dn</w:t>
      </w:r>
      <w:r w:rsidR="005E1AF7">
        <w:rPr>
          <w:sz w:val="24"/>
          <w:szCs w:val="24"/>
          <w:u w:val="single"/>
        </w:rPr>
        <w:t>ej</w:t>
      </w:r>
      <w:r w:rsidRPr="00896AA0">
        <w:rPr>
          <w:sz w:val="24"/>
          <w:szCs w:val="24"/>
          <w:u w:val="single"/>
        </w:rPr>
        <w:t xml:space="preserve"> škol</w:t>
      </w:r>
      <w:r w:rsidR="005E1AF7">
        <w:rPr>
          <w:sz w:val="24"/>
          <w:szCs w:val="24"/>
          <w:u w:val="single"/>
        </w:rPr>
        <w:t>e</w:t>
      </w:r>
      <w:r w:rsidRPr="00896AA0">
        <w:rPr>
          <w:sz w:val="24"/>
          <w:szCs w:val="24"/>
          <w:u w:val="single"/>
        </w:rPr>
        <w:t xml:space="preserve"> </w:t>
      </w:r>
      <w:r w:rsidR="00643976">
        <w:rPr>
          <w:sz w:val="24"/>
          <w:szCs w:val="24"/>
          <w:u w:val="single"/>
        </w:rPr>
        <w:t xml:space="preserve">Javorová </w:t>
      </w:r>
      <w:proofErr w:type="spellStart"/>
      <w:r w:rsidR="00643976">
        <w:rPr>
          <w:sz w:val="24"/>
          <w:szCs w:val="24"/>
          <w:u w:val="single"/>
        </w:rPr>
        <w:t>alej</w:t>
      </w:r>
      <w:proofErr w:type="spellEnd"/>
      <w:r w:rsidR="00643976">
        <w:rPr>
          <w:sz w:val="24"/>
          <w:szCs w:val="24"/>
          <w:u w:val="single"/>
        </w:rPr>
        <w:t xml:space="preserve"> 1, 900 25 Chorvátsky Grob </w:t>
      </w:r>
    </w:p>
    <w:p w14:paraId="5477EC47" w14:textId="77777777" w:rsidR="00896AA0" w:rsidRDefault="00896AA0" w:rsidP="00B34AB7">
      <w:pPr>
        <w:rPr>
          <w:sz w:val="24"/>
          <w:szCs w:val="24"/>
        </w:rPr>
      </w:pPr>
    </w:p>
    <w:p w14:paraId="17B055BC" w14:textId="77777777" w:rsidR="00896AA0" w:rsidRDefault="00896AA0" w:rsidP="00896AA0">
      <w:pPr>
        <w:tabs>
          <w:tab w:val="left" w:pos="1365"/>
        </w:tabs>
        <w:ind w:left="5760"/>
        <w:rPr>
          <w:sz w:val="24"/>
          <w:szCs w:val="24"/>
        </w:rPr>
      </w:pPr>
      <w:r>
        <w:rPr>
          <w:sz w:val="24"/>
          <w:szCs w:val="24"/>
        </w:rPr>
        <w:tab/>
      </w:r>
      <w:r>
        <w:rPr>
          <w:sz w:val="24"/>
          <w:szCs w:val="24"/>
        </w:rPr>
        <w:tab/>
      </w:r>
      <w:r>
        <w:rPr>
          <w:sz w:val="24"/>
          <w:szCs w:val="24"/>
        </w:rPr>
        <w:tab/>
      </w:r>
    </w:p>
    <w:p w14:paraId="62D5BD06" w14:textId="77777777" w:rsidR="00643976" w:rsidRDefault="00896AA0" w:rsidP="00896AA0">
      <w:pPr>
        <w:tabs>
          <w:tab w:val="left" w:pos="1365"/>
        </w:tabs>
        <w:ind w:left="5760"/>
        <w:rPr>
          <w:sz w:val="24"/>
          <w:szCs w:val="24"/>
        </w:rPr>
      </w:pPr>
      <w:r>
        <w:rPr>
          <w:sz w:val="24"/>
          <w:szCs w:val="24"/>
        </w:rPr>
        <w:t xml:space="preserve">Základná škola, </w:t>
      </w:r>
      <w:r w:rsidR="00643976">
        <w:rPr>
          <w:sz w:val="24"/>
          <w:szCs w:val="24"/>
        </w:rPr>
        <w:t xml:space="preserve">Javorová </w:t>
      </w:r>
      <w:proofErr w:type="spellStart"/>
      <w:r w:rsidR="00643976">
        <w:rPr>
          <w:sz w:val="24"/>
          <w:szCs w:val="24"/>
        </w:rPr>
        <w:t>alej</w:t>
      </w:r>
      <w:proofErr w:type="spellEnd"/>
      <w:r w:rsidR="00643976">
        <w:rPr>
          <w:sz w:val="24"/>
          <w:szCs w:val="24"/>
        </w:rPr>
        <w:t xml:space="preserve"> 1,</w:t>
      </w:r>
    </w:p>
    <w:p w14:paraId="3CC18411" w14:textId="77777777" w:rsidR="00B34AB7" w:rsidRDefault="00643976" w:rsidP="00896AA0">
      <w:pPr>
        <w:tabs>
          <w:tab w:val="left" w:pos="1365"/>
        </w:tabs>
        <w:ind w:left="5760"/>
        <w:rPr>
          <w:sz w:val="24"/>
          <w:szCs w:val="24"/>
        </w:rPr>
      </w:pPr>
      <w:r>
        <w:rPr>
          <w:sz w:val="24"/>
          <w:szCs w:val="24"/>
        </w:rPr>
        <w:t xml:space="preserve">900 25 Chorvátsky Grob </w:t>
      </w:r>
      <w:r w:rsidR="00896AA0">
        <w:rPr>
          <w:sz w:val="24"/>
          <w:szCs w:val="24"/>
        </w:rPr>
        <w:t xml:space="preserve"> </w:t>
      </w:r>
    </w:p>
    <w:p w14:paraId="66F467CD" w14:textId="77777777" w:rsidR="00B34AB7" w:rsidRDefault="00B34AB7" w:rsidP="00B34AB7">
      <w:pPr>
        <w:tabs>
          <w:tab w:val="left" w:pos="1365"/>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93F0554" w14:textId="77777777" w:rsidR="00896AA0" w:rsidRDefault="00B34AB7" w:rsidP="00B34AB7">
      <w:pPr>
        <w:tabs>
          <w:tab w:val="left" w:pos="1365"/>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96AA0">
        <w:rPr>
          <w:sz w:val="24"/>
          <w:szCs w:val="24"/>
        </w:rPr>
        <w:tab/>
      </w:r>
      <w:r w:rsidR="00896AA0">
        <w:rPr>
          <w:sz w:val="24"/>
          <w:szCs w:val="24"/>
        </w:rPr>
        <w:tab/>
      </w:r>
      <w:r w:rsidR="00896AA0">
        <w:rPr>
          <w:sz w:val="24"/>
          <w:szCs w:val="24"/>
        </w:rPr>
        <w:tab/>
      </w:r>
      <w:r w:rsidR="00896AA0">
        <w:rPr>
          <w:sz w:val="24"/>
          <w:szCs w:val="24"/>
        </w:rPr>
        <w:tab/>
      </w:r>
      <w:r w:rsidR="00896AA0">
        <w:rPr>
          <w:sz w:val="24"/>
          <w:szCs w:val="24"/>
        </w:rPr>
        <w:tab/>
      </w:r>
      <w:r w:rsidR="00896AA0">
        <w:rPr>
          <w:sz w:val="24"/>
          <w:szCs w:val="24"/>
        </w:rPr>
        <w:tab/>
      </w:r>
      <w:r w:rsidR="00896AA0">
        <w:rPr>
          <w:sz w:val="24"/>
          <w:szCs w:val="24"/>
        </w:rPr>
        <w:tab/>
      </w:r>
      <w:r w:rsidR="00896AA0">
        <w:rPr>
          <w:sz w:val="24"/>
          <w:szCs w:val="24"/>
        </w:rPr>
        <w:tab/>
      </w:r>
    </w:p>
    <w:p w14:paraId="11BC49E6" w14:textId="77777777" w:rsidR="00896AA0" w:rsidRDefault="00896AA0" w:rsidP="00B34AB7">
      <w:pPr>
        <w:tabs>
          <w:tab w:val="left" w:pos="1365"/>
        </w:tabs>
        <w:rPr>
          <w:sz w:val="24"/>
          <w:szCs w:val="24"/>
        </w:rPr>
      </w:pPr>
    </w:p>
    <w:p w14:paraId="7F6BC2FC" w14:textId="1A6F4670" w:rsidR="00896AA0" w:rsidRDefault="00896AA0" w:rsidP="00EF760D">
      <w:pPr>
        <w:tabs>
          <w:tab w:val="left" w:pos="1365"/>
        </w:tabs>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A3590">
        <w:rPr>
          <w:sz w:val="24"/>
          <w:szCs w:val="24"/>
        </w:rPr>
        <w:t>V</w:t>
      </w:r>
      <w:r w:rsidR="00643976" w:rsidRPr="004A3590">
        <w:rPr>
          <w:sz w:val="24"/>
          <w:szCs w:val="24"/>
        </w:rPr>
        <w:t xml:space="preserve"> Chorvátskom Grobe </w:t>
      </w:r>
      <w:r w:rsidR="004A3590">
        <w:rPr>
          <w:sz w:val="24"/>
          <w:szCs w:val="24"/>
        </w:rPr>
        <w:t>6.11.2020</w:t>
      </w:r>
    </w:p>
    <w:p w14:paraId="642433DB" w14:textId="77777777" w:rsidR="00896AA0" w:rsidRDefault="00896AA0" w:rsidP="00B34AB7">
      <w:pPr>
        <w:rPr>
          <w:sz w:val="24"/>
          <w:szCs w:val="24"/>
          <w:u w:val="single"/>
        </w:rPr>
      </w:pPr>
    </w:p>
    <w:p w14:paraId="5BE65191" w14:textId="77777777" w:rsidR="00896AA0" w:rsidRDefault="00896AA0" w:rsidP="00B34AB7">
      <w:pPr>
        <w:rPr>
          <w:sz w:val="24"/>
          <w:szCs w:val="24"/>
          <w:u w:val="single"/>
        </w:rPr>
      </w:pPr>
    </w:p>
    <w:p w14:paraId="2DD40EEE" w14:textId="04EB3F60" w:rsidR="00B34AB7" w:rsidRDefault="00B34AB7" w:rsidP="00B34AB7">
      <w:pPr>
        <w:rPr>
          <w:b/>
          <w:sz w:val="24"/>
          <w:szCs w:val="24"/>
        </w:rPr>
      </w:pPr>
      <w:r>
        <w:rPr>
          <w:sz w:val="24"/>
          <w:szCs w:val="24"/>
          <w:u w:val="single"/>
        </w:rPr>
        <w:t>VEC:</w:t>
      </w:r>
      <w:r>
        <w:rPr>
          <w:sz w:val="24"/>
          <w:szCs w:val="24"/>
        </w:rPr>
        <w:t xml:space="preserve">  </w:t>
      </w:r>
      <w:r>
        <w:rPr>
          <w:b/>
          <w:sz w:val="24"/>
          <w:szCs w:val="24"/>
        </w:rPr>
        <w:t xml:space="preserve">Návrh </w:t>
      </w:r>
      <w:r w:rsidR="00EF760D">
        <w:rPr>
          <w:b/>
          <w:sz w:val="24"/>
          <w:szCs w:val="24"/>
        </w:rPr>
        <w:t xml:space="preserve">dodatku č. 1 </w:t>
      </w:r>
      <w:r>
        <w:rPr>
          <w:b/>
          <w:sz w:val="24"/>
          <w:szCs w:val="24"/>
        </w:rPr>
        <w:t>kolektívnej zmluvy na roky 2019 - 202</w:t>
      </w:r>
      <w:r w:rsidR="00334B49">
        <w:rPr>
          <w:b/>
          <w:sz w:val="24"/>
          <w:szCs w:val="24"/>
        </w:rPr>
        <w:t>1</w:t>
      </w:r>
    </w:p>
    <w:p w14:paraId="3B4D7F7A" w14:textId="77777777" w:rsidR="00B34AB7" w:rsidRDefault="00B34AB7" w:rsidP="00B34AB7">
      <w:pPr>
        <w:rPr>
          <w:b/>
          <w:sz w:val="24"/>
          <w:szCs w:val="24"/>
        </w:rPr>
      </w:pPr>
    </w:p>
    <w:p w14:paraId="27203BF2" w14:textId="77777777" w:rsidR="00B34AB7" w:rsidRDefault="00B34AB7" w:rsidP="00B34AB7">
      <w:pPr>
        <w:rPr>
          <w:sz w:val="24"/>
          <w:szCs w:val="24"/>
        </w:rPr>
      </w:pPr>
      <w:r>
        <w:rPr>
          <w:sz w:val="24"/>
          <w:szCs w:val="24"/>
        </w:rPr>
        <w:t>Vážená pani riaditeľka,</w:t>
      </w:r>
    </w:p>
    <w:p w14:paraId="1AA8777A" w14:textId="77777777" w:rsidR="00B34AB7" w:rsidRDefault="00B34AB7" w:rsidP="00B34AB7">
      <w:pPr>
        <w:rPr>
          <w:sz w:val="24"/>
          <w:szCs w:val="24"/>
        </w:rPr>
      </w:pPr>
    </w:p>
    <w:p w14:paraId="4BFC3E83" w14:textId="55FE99E3" w:rsidR="00B34AB7" w:rsidRDefault="00B34AB7" w:rsidP="00EF760D">
      <w:pPr>
        <w:jc w:val="both"/>
        <w:rPr>
          <w:sz w:val="24"/>
          <w:szCs w:val="24"/>
        </w:rPr>
      </w:pPr>
      <w:r>
        <w:rPr>
          <w:sz w:val="24"/>
          <w:szCs w:val="24"/>
        </w:rPr>
        <w:t xml:space="preserve"> predkladáme Vám návrh </w:t>
      </w:r>
      <w:r w:rsidR="00EF760D">
        <w:rPr>
          <w:sz w:val="24"/>
          <w:szCs w:val="24"/>
        </w:rPr>
        <w:t xml:space="preserve">dodatku </w:t>
      </w:r>
      <w:r w:rsidR="002C7D68">
        <w:rPr>
          <w:sz w:val="24"/>
          <w:szCs w:val="24"/>
        </w:rPr>
        <w:t xml:space="preserve"> ku</w:t>
      </w:r>
      <w:r w:rsidR="00EF760D">
        <w:rPr>
          <w:sz w:val="24"/>
          <w:szCs w:val="24"/>
        </w:rPr>
        <w:t xml:space="preserve">  Kolektívnej zmluvy </w:t>
      </w:r>
      <w:r w:rsidR="002C7D68">
        <w:rPr>
          <w:sz w:val="24"/>
          <w:szCs w:val="24"/>
        </w:rPr>
        <w:t xml:space="preserve">č.1 </w:t>
      </w:r>
      <w:r w:rsidR="00EF760D">
        <w:rPr>
          <w:sz w:val="24"/>
          <w:szCs w:val="24"/>
        </w:rPr>
        <w:t>na r</w:t>
      </w:r>
      <w:r>
        <w:rPr>
          <w:sz w:val="24"/>
          <w:szCs w:val="24"/>
        </w:rPr>
        <w:t xml:space="preserve">oky 2019 </w:t>
      </w:r>
      <w:r w:rsidR="00EF760D">
        <w:rPr>
          <w:sz w:val="24"/>
          <w:szCs w:val="24"/>
        </w:rPr>
        <w:t>–</w:t>
      </w:r>
      <w:r>
        <w:rPr>
          <w:sz w:val="24"/>
          <w:szCs w:val="24"/>
        </w:rPr>
        <w:t xml:space="preserve"> 202</w:t>
      </w:r>
      <w:r w:rsidR="00334B49">
        <w:rPr>
          <w:sz w:val="24"/>
          <w:szCs w:val="24"/>
        </w:rPr>
        <w:t>1</w:t>
      </w:r>
      <w:r w:rsidR="00EF760D">
        <w:rPr>
          <w:sz w:val="24"/>
          <w:szCs w:val="24"/>
        </w:rPr>
        <w:t xml:space="preserve"> v prílohe č. 2</w:t>
      </w:r>
      <w:r>
        <w:rPr>
          <w:sz w:val="24"/>
          <w:szCs w:val="24"/>
        </w:rPr>
        <w:t xml:space="preserve">. </w:t>
      </w:r>
      <w:r w:rsidR="00147C44">
        <w:rPr>
          <w:sz w:val="24"/>
          <w:szCs w:val="24"/>
        </w:rPr>
        <w:t>, ktorým sa mení a dopĺňa Kolektívna zmluva na roky 2019 a 202</w:t>
      </w:r>
      <w:r w:rsidR="00984883">
        <w:rPr>
          <w:sz w:val="24"/>
          <w:szCs w:val="24"/>
        </w:rPr>
        <w:t>1</w:t>
      </w:r>
      <w:r w:rsidR="00147C44">
        <w:rPr>
          <w:sz w:val="24"/>
          <w:szCs w:val="24"/>
        </w:rPr>
        <w:t xml:space="preserve">, ktorá bola  </w:t>
      </w:r>
      <w:r w:rsidR="00147C44" w:rsidRPr="00334B49">
        <w:rPr>
          <w:sz w:val="24"/>
          <w:szCs w:val="24"/>
        </w:rPr>
        <w:t>podpísaná</w:t>
      </w:r>
      <w:r w:rsidR="00147C44" w:rsidRPr="00147C44">
        <w:rPr>
          <w:sz w:val="24"/>
          <w:szCs w:val="24"/>
          <w:highlight w:val="yellow"/>
        </w:rPr>
        <w:t xml:space="preserve">   </w:t>
      </w:r>
      <w:r w:rsidR="00147C44" w:rsidRPr="00334B49">
        <w:rPr>
          <w:sz w:val="24"/>
          <w:szCs w:val="24"/>
        </w:rPr>
        <w:t>a účinná</w:t>
      </w:r>
      <w:r w:rsidR="00147C44">
        <w:rPr>
          <w:sz w:val="24"/>
          <w:szCs w:val="24"/>
        </w:rPr>
        <w:t xml:space="preserve"> </w:t>
      </w:r>
      <w:r w:rsidR="00850111">
        <w:rPr>
          <w:sz w:val="24"/>
          <w:szCs w:val="24"/>
        </w:rPr>
        <w:t xml:space="preserve">od </w:t>
      </w:r>
      <w:r w:rsidR="00334B49">
        <w:rPr>
          <w:sz w:val="24"/>
          <w:szCs w:val="24"/>
        </w:rPr>
        <w:t>1.1 .201</w:t>
      </w:r>
      <w:r w:rsidR="00850111">
        <w:rPr>
          <w:sz w:val="24"/>
          <w:szCs w:val="24"/>
        </w:rPr>
        <w:t>9</w:t>
      </w:r>
    </w:p>
    <w:p w14:paraId="26F71476" w14:textId="77777777" w:rsidR="00EF760D" w:rsidRDefault="00EF760D" w:rsidP="00EF760D">
      <w:pPr>
        <w:jc w:val="both"/>
        <w:rPr>
          <w:sz w:val="24"/>
          <w:szCs w:val="24"/>
        </w:rPr>
      </w:pPr>
    </w:p>
    <w:p w14:paraId="6FD8C9C8" w14:textId="77777777" w:rsidR="00EF760D" w:rsidRDefault="00EF760D" w:rsidP="00EF760D">
      <w:pPr>
        <w:jc w:val="both"/>
        <w:rPr>
          <w:sz w:val="24"/>
          <w:szCs w:val="24"/>
        </w:rPr>
      </w:pPr>
    </w:p>
    <w:p w14:paraId="6AC1F278" w14:textId="4422C30E" w:rsidR="00896AA0" w:rsidRDefault="00B34AB7" w:rsidP="00896AA0">
      <w:pPr>
        <w:rPr>
          <w:sz w:val="24"/>
          <w:szCs w:val="24"/>
        </w:rPr>
      </w:pPr>
      <w:r>
        <w:rPr>
          <w:sz w:val="24"/>
          <w:szCs w:val="24"/>
        </w:rPr>
        <w:t xml:space="preserve">                                                                                    </w:t>
      </w:r>
      <w:r w:rsidR="00643976">
        <w:rPr>
          <w:sz w:val="24"/>
          <w:szCs w:val="24"/>
        </w:rPr>
        <w:t xml:space="preserve">Mgr. Eva </w:t>
      </w:r>
      <w:proofErr w:type="spellStart"/>
      <w:r w:rsidR="00643976">
        <w:rPr>
          <w:sz w:val="24"/>
          <w:szCs w:val="24"/>
        </w:rPr>
        <w:t>Chrk</w:t>
      </w:r>
      <w:r w:rsidR="00334B49">
        <w:rPr>
          <w:sz w:val="24"/>
          <w:szCs w:val="24"/>
        </w:rPr>
        <w:t>a</w:t>
      </w:r>
      <w:r w:rsidR="00643976">
        <w:rPr>
          <w:sz w:val="24"/>
          <w:szCs w:val="24"/>
        </w:rPr>
        <w:t>vá</w:t>
      </w:r>
      <w:proofErr w:type="spellEnd"/>
      <w:r w:rsidR="00643976">
        <w:rPr>
          <w:sz w:val="24"/>
          <w:szCs w:val="24"/>
        </w:rPr>
        <w:t xml:space="preserve"> </w:t>
      </w:r>
      <w:proofErr w:type="spellStart"/>
      <w:r w:rsidR="00850111">
        <w:rPr>
          <w:sz w:val="24"/>
          <w:szCs w:val="24"/>
        </w:rPr>
        <w:t>Baničová</w:t>
      </w:r>
      <w:proofErr w:type="spellEnd"/>
      <w:r w:rsidR="00896AA0">
        <w:rPr>
          <w:sz w:val="24"/>
          <w:szCs w:val="24"/>
        </w:rPr>
        <w:t xml:space="preserve"> </w:t>
      </w:r>
    </w:p>
    <w:p w14:paraId="2D7FC654" w14:textId="77777777" w:rsidR="00B34AB7" w:rsidRDefault="00B34AB7" w:rsidP="00896AA0">
      <w:pPr>
        <w:ind w:left="5040"/>
        <w:rPr>
          <w:sz w:val="24"/>
          <w:szCs w:val="24"/>
        </w:rPr>
      </w:pPr>
      <w:r>
        <w:rPr>
          <w:sz w:val="24"/>
          <w:szCs w:val="24"/>
        </w:rPr>
        <w:t>predseda ZO  a splnomocnenec na kolektívne vyjednávanie</w:t>
      </w:r>
    </w:p>
    <w:p w14:paraId="19E84B1A" w14:textId="77777777" w:rsidR="00B34AB7" w:rsidRDefault="00B34AB7" w:rsidP="00B34AB7">
      <w:pPr>
        <w:rPr>
          <w:sz w:val="24"/>
          <w:szCs w:val="24"/>
        </w:rPr>
      </w:pPr>
    </w:p>
    <w:p w14:paraId="7F95DBF7" w14:textId="77777777" w:rsidR="00B34AB7" w:rsidRDefault="00B34AB7" w:rsidP="00B34AB7">
      <w:pPr>
        <w:rPr>
          <w:sz w:val="24"/>
          <w:szCs w:val="24"/>
        </w:rPr>
      </w:pPr>
    </w:p>
    <w:p w14:paraId="3324836C" w14:textId="77777777" w:rsidR="00B34AB7" w:rsidRDefault="00B34AB7" w:rsidP="00B34AB7">
      <w:pPr>
        <w:rPr>
          <w:sz w:val="24"/>
          <w:szCs w:val="24"/>
        </w:rPr>
      </w:pPr>
    </w:p>
    <w:p w14:paraId="1AD2A745" w14:textId="77777777" w:rsidR="00B34AB7" w:rsidRDefault="00B34AB7" w:rsidP="00B34AB7">
      <w:pPr>
        <w:rPr>
          <w:sz w:val="24"/>
          <w:szCs w:val="24"/>
        </w:rPr>
      </w:pPr>
    </w:p>
    <w:p w14:paraId="1E67BE29" w14:textId="77777777" w:rsidR="00B34AB7" w:rsidRDefault="00B34AB7" w:rsidP="00B34AB7">
      <w:pPr>
        <w:rPr>
          <w:sz w:val="24"/>
          <w:szCs w:val="24"/>
        </w:rPr>
      </w:pPr>
    </w:p>
    <w:p w14:paraId="0CF6F84D" w14:textId="77777777" w:rsidR="00B34AB7" w:rsidRDefault="00B34AB7" w:rsidP="00B34AB7">
      <w:pPr>
        <w:rPr>
          <w:sz w:val="24"/>
          <w:szCs w:val="24"/>
        </w:rPr>
      </w:pPr>
    </w:p>
    <w:p w14:paraId="79A0476F" w14:textId="77777777" w:rsidR="00B34AB7" w:rsidRDefault="00B34AB7" w:rsidP="00B34AB7">
      <w:pPr>
        <w:rPr>
          <w:sz w:val="24"/>
          <w:szCs w:val="24"/>
        </w:rPr>
      </w:pPr>
      <w:r>
        <w:rPr>
          <w:sz w:val="24"/>
          <w:szCs w:val="24"/>
        </w:rPr>
        <w:t xml:space="preserve">Prílohy: </w:t>
      </w:r>
    </w:p>
    <w:p w14:paraId="14E166A3" w14:textId="77777777" w:rsidR="00B34AB7" w:rsidRDefault="00B34AB7" w:rsidP="00B34AB7">
      <w:pPr>
        <w:rPr>
          <w:sz w:val="24"/>
          <w:szCs w:val="24"/>
        </w:rPr>
      </w:pPr>
      <w:r>
        <w:rPr>
          <w:sz w:val="24"/>
          <w:szCs w:val="24"/>
        </w:rPr>
        <w:t>1/ Splnomocnenie</w:t>
      </w:r>
    </w:p>
    <w:p w14:paraId="262B31B1" w14:textId="77777777" w:rsidR="00B34AB7" w:rsidRDefault="00B34AB7" w:rsidP="00B34AB7">
      <w:pPr>
        <w:rPr>
          <w:sz w:val="24"/>
          <w:szCs w:val="24"/>
        </w:rPr>
      </w:pPr>
      <w:r>
        <w:rPr>
          <w:sz w:val="24"/>
          <w:szCs w:val="24"/>
        </w:rPr>
        <w:t xml:space="preserve">2/ Návrh </w:t>
      </w:r>
      <w:r w:rsidR="00EF760D">
        <w:rPr>
          <w:sz w:val="24"/>
          <w:szCs w:val="24"/>
        </w:rPr>
        <w:t xml:space="preserve">dodatku </w:t>
      </w:r>
      <w:r w:rsidR="002C7D68">
        <w:rPr>
          <w:sz w:val="24"/>
          <w:szCs w:val="24"/>
        </w:rPr>
        <w:t>ku</w:t>
      </w:r>
      <w:r w:rsidR="00EF760D">
        <w:rPr>
          <w:sz w:val="24"/>
          <w:szCs w:val="24"/>
        </w:rPr>
        <w:t xml:space="preserve"> </w:t>
      </w:r>
      <w:r>
        <w:rPr>
          <w:sz w:val="24"/>
          <w:szCs w:val="24"/>
        </w:rPr>
        <w:t>kolektívnej zmluvy</w:t>
      </w:r>
      <w:r w:rsidR="002C7D68">
        <w:rPr>
          <w:sz w:val="24"/>
          <w:szCs w:val="24"/>
        </w:rPr>
        <w:t xml:space="preserve"> č.1 </w:t>
      </w:r>
      <w:r w:rsidR="00896AA0">
        <w:rPr>
          <w:sz w:val="24"/>
          <w:szCs w:val="24"/>
        </w:rPr>
        <w:t xml:space="preserve"> </w:t>
      </w:r>
    </w:p>
    <w:p w14:paraId="621E08CC" w14:textId="77777777" w:rsidR="008F33D0" w:rsidRDefault="008F33D0" w:rsidP="00B34AB7">
      <w:pPr>
        <w:jc w:val="center"/>
        <w:rPr>
          <w:b/>
          <w:sz w:val="24"/>
          <w:szCs w:val="24"/>
        </w:rPr>
      </w:pPr>
    </w:p>
    <w:p w14:paraId="35446E79" w14:textId="77777777" w:rsidR="008F33D0" w:rsidRDefault="008F33D0" w:rsidP="00B34AB7">
      <w:pPr>
        <w:jc w:val="center"/>
        <w:rPr>
          <w:b/>
          <w:sz w:val="24"/>
          <w:szCs w:val="24"/>
        </w:rPr>
      </w:pPr>
    </w:p>
    <w:p w14:paraId="1D4EF52C" w14:textId="77777777" w:rsidR="008F33D0" w:rsidRDefault="008F33D0" w:rsidP="00B34AB7">
      <w:pPr>
        <w:jc w:val="center"/>
        <w:rPr>
          <w:b/>
          <w:sz w:val="24"/>
          <w:szCs w:val="24"/>
        </w:rPr>
      </w:pPr>
    </w:p>
    <w:p w14:paraId="79204AF5" w14:textId="77777777" w:rsidR="008F33D0" w:rsidRDefault="008F33D0" w:rsidP="00B34AB7">
      <w:pPr>
        <w:jc w:val="center"/>
        <w:rPr>
          <w:b/>
          <w:sz w:val="24"/>
          <w:szCs w:val="24"/>
        </w:rPr>
      </w:pPr>
    </w:p>
    <w:p w14:paraId="66E89F20" w14:textId="77777777" w:rsidR="008F33D0" w:rsidRDefault="008F33D0" w:rsidP="00B34AB7">
      <w:pPr>
        <w:jc w:val="center"/>
        <w:rPr>
          <w:b/>
          <w:sz w:val="24"/>
          <w:szCs w:val="24"/>
        </w:rPr>
      </w:pPr>
    </w:p>
    <w:p w14:paraId="052D6DDD" w14:textId="77777777" w:rsidR="008F33D0" w:rsidRDefault="008F33D0" w:rsidP="00B34AB7">
      <w:pPr>
        <w:jc w:val="center"/>
        <w:rPr>
          <w:b/>
          <w:sz w:val="24"/>
          <w:szCs w:val="24"/>
        </w:rPr>
      </w:pPr>
    </w:p>
    <w:p w14:paraId="3ADC6597" w14:textId="77777777" w:rsidR="008F33D0" w:rsidRDefault="008F33D0" w:rsidP="00B34AB7">
      <w:pPr>
        <w:jc w:val="center"/>
        <w:rPr>
          <w:b/>
          <w:sz w:val="24"/>
          <w:szCs w:val="24"/>
        </w:rPr>
      </w:pPr>
    </w:p>
    <w:p w14:paraId="34323570" w14:textId="77777777" w:rsidR="008F33D0" w:rsidRDefault="008F33D0" w:rsidP="00B34AB7">
      <w:pPr>
        <w:jc w:val="center"/>
        <w:rPr>
          <w:b/>
          <w:sz w:val="24"/>
          <w:szCs w:val="24"/>
        </w:rPr>
      </w:pPr>
    </w:p>
    <w:p w14:paraId="0538CC87" w14:textId="77777777" w:rsidR="008F33D0" w:rsidRDefault="008F33D0" w:rsidP="00B34AB7">
      <w:pPr>
        <w:jc w:val="center"/>
        <w:rPr>
          <w:b/>
          <w:sz w:val="24"/>
          <w:szCs w:val="24"/>
        </w:rPr>
      </w:pPr>
    </w:p>
    <w:p w14:paraId="6F0B0B6A" w14:textId="77777777" w:rsidR="008F33D0" w:rsidRDefault="008F33D0" w:rsidP="00B34AB7">
      <w:pPr>
        <w:jc w:val="center"/>
        <w:rPr>
          <w:b/>
          <w:sz w:val="24"/>
          <w:szCs w:val="24"/>
        </w:rPr>
      </w:pPr>
    </w:p>
    <w:p w14:paraId="15C1E070" w14:textId="77777777" w:rsidR="008F33D0" w:rsidRDefault="008F33D0" w:rsidP="00B34AB7">
      <w:pPr>
        <w:jc w:val="center"/>
        <w:rPr>
          <w:b/>
          <w:sz w:val="24"/>
          <w:szCs w:val="24"/>
        </w:rPr>
      </w:pPr>
    </w:p>
    <w:p w14:paraId="49CBF723" w14:textId="77777777" w:rsidR="008F33D0" w:rsidRDefault="008F33D0" w:rsidP="00B34AB7">
      <w:pPr>
        <w:jc w:val="center"/>
        <w:rPr>
          <w:b/>
          <w:sz w:val="24"/>
          <w:szCs w:val="24"/>
        </w:rPr>
      </w:pPr>
    </w:p>
    <w:p w14:paraId="30D4DA60" w14:textId="77777777" w:rsidR="008F33D0" w:rsidRDefault="008F33D0" w:rsidP="00B34AB7">
      <w:pPr>
        <w:jc w:val="center"/>
        <w:rPr>
          <w:b/>
          <w:sz w:val="24"/>
          <w:szCs w:val="24"/>
        </w:rPr>
      </w:pPr>
    </w:p>
    <w:p w14:paraId="70CA547D" w14:textId="77777777" w:rsidR="008F33D0" w:rsidRDefault="008F33D0" w:rsidP="00896AA0">
      <w:pPr>
        <w:rPr>
          <w:b/>
          <w:sz w:val="24"/>
          <w:szCs w:val="24"/>
        </w:rPr>
      </w:pPr>
    </w:p>
    <w:p w14:paraId="1D18216B" w14:textId="77777777" w:rsidR="008F33D0" w:rsidRDefault="008F33D0" w:rsidP="00B34AB7">
      <w:pPr>
        <w:jc w:val="center"/>
        <w:rPr>
          <w:b/>
          <w:sz w:val="24"/>
          <w:szCs w:val="24"/>
        </w:rPr>
      </w:pPr>
    </w:p>
    <w:p w14:paraId="41C6CFD3" w14:textId="77777777" w:rsidR="008F33D0" w:rsidRDefault="008F33D0" w:rsidP="00B34AB7">
      <w:pPr>
        <w:jc w:val="center"/>
        <w:rPr>
          <w:b/>
          <w:sz w:val="24"/>
          <w:szCs w:val="24"/>
        </w:rPr>
      </w:pPr>
    </w:p>
    <w:p w14:paraId="031FB636" w14:textId="77777777" w:rsidR="008F33D0" w:rsidRDefault="008F33D0" w:rsidP="00B34AB7">
      <w:pPr>
        <w:jc w:val="center"/>
        <w:rPr>
          <w:b/>
          <w:sz w:val="24"/>
          <w:szCs w:val="24"/>
        </w:rPr>
      </w:pPr>
    </w:p>
    <w:p w14:paraId="729DDFF3" w14:textId="77777777" w:rsidR="00EF760D" w:rsidRDefault="00EF760D" w:rsidP="00B34AB7">
      <w:pPr>
        <w:jc w:val="center"/>
        <w:rPr>
          <w:b/>
          <w:sz w:val="24"/>
          <w:szCs w:val="24"/>
          <w:u w:val="single"/>
        </w:rPr>
      </w:pPr>
    </w:p>
    <w:p w14:paraId="2DA55F2C" w14:textId="77777777" w:rsidR="00B34AB7" w:rsidRDefault="00B34AB7" w:rsidP="00B34AB7">
      <w:pPr>
        <w:jc w:val="center"/>
        <w:rPr>
          <w:b/>
          <w:sz w:val="24"/>
          <w:szCs w:val="24"/>
          <w:u w:val="single"/>
        </w:rPr>
      </w:pPr>
      <w:r w:rsidRPr="00791CD0">
        <w:rPr>
          <w:b/>
          <w:sz w:val="24"/>
          <w:szCs w:val="24"/>
          <w:u w:val="single"/>
        </w:rPr>
        <w:t>Príloha č. 1</w:t>
      </w:r>
    </w:p>
    <w:p w14:paraId="3C40E923" w14:textId="77777777" w:rsidR="00B82A7E" w:rsidRPr="00791CD0" w:rsidRDefault="00B82A7E" w:rsidP="00B34AB7">
      <w:pPr>
        <w:jc w:val="center"/>
        <w:rPr>
          <w:b/>
          <w:sz w:val="24"/>
          <w:szCs w:val="24"/>
          <w:u w:val="single"/>
        </w:rPr>
      </w:pPr>
    </w:p>
    <w:p w14:paraId="213CA880" w14:textId="77777777" w:rsidR="00B34AB7" w:rsidRDefault="00B34AB7" w:rsidP="00B34AB7">
      <w:pPr>
        <w:jc w:val="center"/>
        <w:rPr>
          <w:b/>
          <w:sz w:val="24"/>
          <w:szCs w:val="24"/>
        </w:rPr>
      </w:pPr>
      <w:r>
        <w:rPr>
          <w:b/>
          <w:sz w:val="24"/>
          <w:szCs w:val="24"/>
        </w:rPr>
        <w:t>Splnomocnenie</w:t>
      </w:r>
    </w:p>
    <w:p w14:paraId="2F19069A" w14:textId="77777777" w:rsidR="00B34AB7" w:rsidRPr="00896AA0" w:rsidRDefault="00B34AB7" w:rsidP="00B34AB7">
      <w:pPr>
        <w:jc w:val="both"/>
        <w:rPr>
          <w:sz w:val="24"/>
          <w:szCs w:val="24"/>
        </w:rPr>
      </w:pPr>
    </w:p>
    <w:p w14:paraId="6E1EFC16" w14:textId="7AA7E198" w:rsidR="00B34AB7" w:rsidRDefault="00B34AB7" w:rsidP="00896AA0">
      <w:pPr>
        <w:rPr>
          <w:sz w:val="24"/>
          <w:szCs w:val="24"/>
        </w:rPr>
      </w:pPr>
      <w:r w:rsidRPr="00896AA0">
        <w:rPr>
          <w:sz w:val="24"/>
          <w:szCs w:val="24"/>
        </w:rPr>
        <w:tab/>
      </w:r>
      <w:r w:rsidR="00896AA0" w:rsidRPr="00896AA0">
        <w:rPr>
          <w:sz w:val="24"/>
          <w:szCs w:val="24"/>
        </w:rPr>
        <w:t>ZO Odborového zväzu</w:t>
      </w:r>
      <w:r w:rsidR="005E1AF7">
        <w:rPr>
          <w:sz w:val="24"/>
          <w:szCs w:val="24"/>
        </w:rPr>
        <w:t xml:space="preserve"> pracovníkov školstva a vedy pri</w:t>
      </w:r>
      <w:r w:rsidR="00896AA0" w:rsidRPr="00896AA0">
        <w:rPr>
          <w:sz w:val="24"/>
          <w:szCs w:val="24"/>
        </w:rPr>
        <w:t xml:space="preserve"> Základn</w:t>
      </w:r>
      <w:r w:rsidR="005E1AF7">
        <w:rPr>
          <w:sz w:val="24"/>
          <w:szCs w:val="24"/>
        </w:rPr>
        <w:t>ej</w:t>
      </w:r>
      <w:r w:rsidR="00896AA0" w:rsidRPr="00896AA0">
        <w:rPr>
          <w:sz w:val="24"/>
          <w:szCs w:val="24"/>
        </w:rPr>
        <w:t xml:space="preserve"> škol</w:t>
      </w:r>
      <w:r w:rsidR="005E1AF7">
        <w:rPr>
          <w:sz w:val="24"/>
          <w:szCs w:val="24"/>
        </w:rPr>
        <w:t>e</w:t>
      </w:r>
      <w:r w:rsidR="00896AA0" w:rsidRPr="00896AA0">
        <w:rPr>
          <w:sz w:val="24"/>
          <w:szCs w:val="24"/>
        </w:rPr>
        <w:t xml:space="preserve"> </w:t>
      </w:r>
      <w:r w:rsidR="00643976">
        <w:rPr>
          <w:sz w:val="24"/>
          <w:szCs w:val="24"/>
        </w:rPr>
        <w:t xml:space="preserve">Javorová </w:t>
      </w:r>
      <w:proofErr w:type="spellStart"/>
      <w:r w:rsidR="00643976">
        <w:rPr>
          <w:sz w:val="24"/>
          <w:szCs w:val="24"/>
        </w:rPr>
        <w:t>alej</w:t>
      </w:r>
      <w:proofErr w:type="spellEnd"/>
      <w:r w:rsidR="00643976">
        <w:rPr>
          <w:sz w:val="24"/>
          <w:szCs w:val="24"/>
        </w:rPr>
        <w:t xml:space="preserve"> 1, 900 25 Chorvátsky Grob</w:t>
      </w:r>
      <w:r>
        <w:rPr>
          <w:sz w:val="24"/>
          <w:szCs w:val="24"/>
        </w:rPr>
        <w:t xml:space="preserve">, splnomocňuje  týmto p. </w:t>
      </w:r>
      <w:r w:rsidR="00643976">
        <w:rPr>
          <w:sz w:val="24"/>
          <w:szCs w:val="24"/>
        </w:rPr>
        <w:t xml:space="preserve">Mgr. Evu </w:t>
      </w:r>
      <w:proofErr w:type="spellStart"/>
      <w:r w:rsidR="00643976">
        <w:rPr>
          <w:sz w:val="24"/>
          <w:szCs w:val="24"/>
        </w:rPr>
        <w:t>Chrkavú</w:t>
      </w:r>
      <w:proofErr w:type="spellEnd"/>
      <w:r w:rsidR="003E0ACF">
        <w:rPr>
          <w:sz w:val="24"/>
          <w:szCs w:val="24"/>
        </w:rPr>
        <w:t xml:space="preserve"> </w:t>
      </w:r>
      <w:proofErr w:type="spellStart"/>
      <w:r w:rsidR="003E0ACF">
        <w:rPr>
          <w:sz w:val="24"/>
          <w:szCs w:val="24"/>
        </w:rPr>
        <w:t>Baničovú</w:t>
      </w:r>
      <w:proofErr w:type="spellEnd"/>
      <w:r w:rsidR="00896AA0">
        <w:rPr>
          <w:sz w:val="24"/>
          <w:szCs w:val="24"/>
        </w:rPr>
        <w:t xml:space="preserve"> </w:t>
      </w:r>
      <w:r>
        <w:rPr>
          <w:sz w:val="24"/>
          <w:szCs w:val="24"/>
        </w:rPr>
        <w:t xml:space="preserve"> predsedu  základnej organizácie, aby zastupovala v plnom rozsahu bez obmedzenia našu organizáciu v rokovaní so zamestnávateľom o</w:t>
      </w:r>
      <w:r w:rsidR="00EF760D">
        <w:rPr>
          <w:sz w:val="24"/>
          <w:szCs w:val="24"/>
        </w:rPr>
        <w:t> </w:t>
      </w:r>
      <w:r>
        <w:rPr>
          <w:sz w:val="24"/>
          <w:szCs w:val="24"/>
        </w:rPr>
        <w:t>uzatvoren</w:t>
      </w:r>
      <w:r w:rsidR="00EF760D">
        <w:rPr>
          <w:sz w:val="24"/>
          <w:szCs w:val="24"/>
        </w:rPr>
        <w:t xml:space="preserve">í dodatku č. 1 ku </w:t>
      </w:r>
      <w:r>
        <w:rPr>
          <w:sz w:val="24"/>
          <w:szCs w:val="24"/>
        </w:rPr>
        <w:t xml:space="preserve"> kolektívnej zmluvy na obdobie 2019 – 2020  a  splnomocňuje ju aj na podpísani</w:t>
      </w:r>
      <w:r w:rsidR="00EF760D">
        <w:rPr>
          <w:sz w:val="24"/>
          <w:szCs w:val="24"/>
        </w:rPr>
        <w:t>e dodatku č. 1 ku</w:t>
      </w:r>
      <w:r>
        <w:rPr>
          <w:sz w:val="24"/>
          <w:szCs w:val="24"/>
        </w:rPr>
        <w:t xml:space="preserve"> kolektívnej zmluvy na obdobie 2019 - 202</w:t>
      </w:r>
      <w:r w:rsidR="003E0ACF">
        <w:rPr>
          <w:sz w:val="24"/>
          <w:szCs w:val="24"/>
        </w:rPr>
        <w:t>1</w:t>
      </w:r>
      <w:r>
        <w:rPr>
          <w:sz w:val="24"/>
          <w:szCs w:val="24"/>
        </w:rPr>
        <w:t xml:space="preserve"> v mene našej základnej organizácie.</w:t>
      </w:r>
    </w:p>
    <w:p w14:paraId="35B9D666" w14:textId="77777777" w:rsidR="00B34AB7" w:rsidRDefault="00B34AB7" w:rsidP="00B34AB7">
      <w:pPr>
        <w:jc w:val="both"/>
        <w:rPr>
          <w:sz w:val="24"/>
          <w:szCs w:val="24"/>
        </w:rPr>
      </w:pPr>
    </w:p>
    <w:p w14:paraId="3562CB04" w14:textId="77777777" w:rsidR="00B34AB7" w:rsidRDefault="00B34AB7" w:rsidP="00B34AB7">
      <w:pPr>
        <w:jc w:val="both"/>
        <w:rPr>
          <w:sz w:val="24"/>
          <w:szCs w:val="24"/>
        </w:rPr>
      </w:pPr>
    </w:p>
    <w:p w14:paraId="2A1328A1" w14:textId="77777777" w:rsidR="00B34AB7" w:rsidRDefault="00643976" w:rsidP="00B34AB7">
      <w:pPr>
        <w:jc w:val="both"/>
        <w:rPr>
          <w:sz w:val="24"/>
          <w:szCs w:val="24"/>
        </w:rPr>
      </w:pPr>
      <w:r>
        <w:rPr>
          <w:sz w:val="24"/>
          <w:szCs w:val="24"/>
        </w:rPr>
        <w:t xml:space="preserve">Chorvátsky Grob </w:t>
      </w:r>
    </w:p>
    <w:p w14:paraId="3C0A699A" w14:textId="77777777" w:rsidR="00B34AB7" w:rsidRDefault="00B34AB7" w:rsidP="00B34AB7">
      <w:pPr>
        <w:jc w:val="both"/>
        <w:rPr>
          <w:sz w:val="24"/>
          <w:szCs w:val="24"/>
        </w:rPr>
      </w:pPr>
    </w:p>
    <w:p w14:paraId="76820CDD" w14:textId="77777777" w:rsidR="00B34AB7" w:rsidRDefault="00B34AB7" w:rsidP="00B34AB7">
      <w:pPr>
        <w:jc w:val="both"/>
        <w:rPr>
          <w:sz w:val="24"/>
          <w:szCs w:val="24"/>
        </w:rPr>
      </w:pPr>
      <w:r>
        <w:rPr>
          <w:sz w:val="24"/>
          <w:szCs w:val="24"/>
        </w:rPr>
        <w:t xml:space="preserve">Za ZO </w:t>
      </w:r>
      <w:proofErr w:type="spellStart"/>
      <w:r>
        <w:rPr>
          <w:sz w:val="24"/>
          <w:szCs w:val="24"/>
        </w:rPr>
        <w:t>OZPŠaV</w:t>
      </w:r>
      <w:proofErr w:type="spellEnd"/>
      <w:r>
        <w:rPr>
          <w:sz w:val="24"/>
          <w:szCs w:val="24"/>
        </w:rPr>
        <w:t xml:space="preserve"> :...........................................................................</w:t>
      </w:r>
    </w:p>
    <w:p w14:paraId="763464E8" w14:textId="77777777" w:rsidR="00B34AB7" w:rsidRDefault="00B34AB7" w:rsidP="00B34AB7">
      <w:pPr>
        <w:jc w:val="both"/>
        <w:rPr>
          <w:sz w:val="24"/>
          <w:szCs w:val="24"/>
        </w:rPr>
      </w:pPr>
      <w:r>
        <w:rPr>
          <w:sz w:val="24"/>
          <w:szCs w:val="24"/>
        </w:rPr>
        <w:t xml:space="preserve">                           </w:t>
      </w:r>
    </w:p>
    <w:p w14:paraId="53100467" w14:textId="77777777" w:rsidR="00B82A7E" w:rsidRDefault="00B34AB7" w:rsidP="00B34AB7">
      <w:pPr>
        <w:jc w:val="both"/>
        <w:rPr>
          <w:sz w:val="24"/>
          <w:szCs w:val="24"/>
        </w:rPr>
      </w:pPr>
      <w:r>
        <w:rPr>
          <w:sz w:val="24"/>
          <w:szCs w:val="24"/>
        </w:rPr>
        <w:t xml:space="preserve">                             </w:t>
      </w:r>
    </w:p>
    <w:p w14:paraId="2885C174" w14:textId="77777777" w:rsidR="00B34AB7" w:rsidRDefault="005E1AF7" w:rsidP="00B34AB7">
      <w:pPr>
        <w:jc w:val="both"/>
        <w:rPr>
          <w:sz w:val="24"/>
          <w:szCs w:val="24"/>
        </w:rPr>
      </w:pPr>
      <w:r>
        <w:rPr>
          <w:sz w:val="24"/>
          <w:szCs w:val="24"/>
        </w:rPr>
        <w:t xml:space="preserve">                            </w:t>
      </w:r>
      <w:r w:rsidR="00B34AB7">
        <w:rPr>
          <w:sz w:val="24"/>
          <w:szCs w:val="24"/>
        </w:rPr>
        <w:t>.........................................................................................</w:t>
      </w:r>
    </w:p>
    <w:p w14:paraId="2E5B5768" w14:textId="77777777" w:rsidR="00B34AB7" w:rsidRDefault="00B34AB7" w:rsidP="00B34AB7">
      <w:pPr>
        <w:jc w:val="both"/>
        <w:rPr>
          <w:color w:val="FF0000"/>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14:paraId="01350993" w14:textId="77777777" w:rsidR="00B34AB7" w:rsidRDefault="00B34AB7" w:rsidP="00B34AB7">
      <w:pPr>
        <w:jc w:val="both"/>
        <w:rPr>
          <w:sz w:val="24"/>
          <w:szCs w:val="24"/>
        </w:rPr>
      </w:pPr>
    </w:p>
    <w:p w14:paraId="6ABD093E" w14:textId="77777777" w:rsidR="00B34AB7" w:rsidRDefault="00B34AB7" w:rsidP="00B34AB7">
      <w:pPr>
        <w:jc w:val="both"/>
        <w:rPr>
          <w:sz w:val="24"/>
          <w:szCs w:val="24"/>
        </w:rPr>
      </w:pPr>
    </w:p>
    <w:p w14:paraId="71187C3E" w14:textId="77777777" w:rsidR="00B82A7E" w:rsidRDefault="00B82A7E" w:rsidP="00B34AB7">
      <w:pPr>
        <w:jc w:val="both"/>
        <w:rPr>
          <w:sz w:val="24"/>
          <w:szCs w:val="24"/>
        </w:rPr>
      </w:pPr>
    </w:p>
    <w:p w14:paraId="53635154" w14:textId="77777777" w:rsidR="00B34AB7" w:rsidRDefault="00B34AB7" w:rsidP="00B34AB7">
      <w:pPr>
        <w:jc w:val="both"/>
        <w:rPr>
          <w:sz w:val="24"/>
          <w:szCs w:val="24"/>
        </w:rPr>
      </w:pPr>
      <w:r>
        <w:rPr>
          <w:sz w:val="24"/>
          <w:szCs w:val="24"/>
        </w:rPr>
        <w:t>Splnomocnenie</w:t>
      </w:r>
      <w:r>
        <w:rPr>
          <w:color w:val="FF0000"/>
          <w:sz w:val="24"/>
          <w:szCs w:val="24"/>
        </w:rPr>
        <w:t xml:space="preserve"> </w:t>
      </w:r>
      <w:r>
        <w:rPr>
          <w:sz w:val="24"/>
          <w:szCs w:val="24"/>
        </w:rPr>
        <w:t>prijímam.</w:t>
      </w:r>
    </w:p>
    <w:p w14:paraId="2433F8A1" w14:textId="77777777" w:rsidR="00B34AB7" w:rsidRDefault="00B34AB7" w:rsidP="00B34AB7">
      <w:pPr>
        <w:jc w:val="both"/>
        <w:rPr>
          <w:sz w:val="24"/>
          <w:szCs w:val="24"/>
        </w:rPr>
      </w:pPr>
    </w:p>
    <w:p w14:paraId="78D60EA7" w14:textId="77777777" w:rsidR="00B34AB7" w:rsidRDefault="00643976" w:rsidP="00B34AB7">
      <w:pPr>
        <w:jc w:val="both"/>
        <w:rPr>
          <w:sz w:val="24"/>
          <w:szCs w:val="24"/>
        </w:rPr>
      </w:pPr>
      <w:r>
        <w:rPr>
          <w:sz w:val="24"/>
          <w:szCs w:val="24"/>
        </w:rPr>
        <w:t>Chorvátsky Grob</w:t>
      </w:r>
      <w:r w:rsidR="00B34AB7">
        <w:rPr>
          <w:sz w:val="24"/>
          <w:szCs w:val="24"/>
        </w:rPr>
        <w:t xml:space="preserve">   </w:t>
      </w:r>
    </w:p>
    <w:p w14:paraId="46FD1886" w14:textId="77777777" w:rsidR="00B34AB7" w:rsidRDefault="00B34AB7" w:rsidP="00B34AB7">
      <w:pPr>
        <w:jc w:val="both"/>
        <w:rPr>
          <w:sz w:val="24"/>
          <w:szCs w:val="24"/>
        </w:rPr>
      </w:pPr>
    </w:p>
    <w:p w14:paraId="76A2B042" w14:textId="77777777" w:rsidR="00B34AB7" w:rsidRDefault="00B34AB7" w:rsidP="00B34AB7">
      <w:pPr>
        <w:jc w:val="both"/>
        <w:rPr>
          <w:sz w:val="24"/>
          <w:szCs w:val="24"/>
        </w:rPr>
      </w:pPr>
    </w:p>
    <w:p w14:paraId="5A50BD2D" w14:textId="77777777" w:rsidR="00B34AB7" w:rsidRDefault="00B34AB7" w:rsidP="00B34AB7">
      <w:pPr>
        <w:jc w:val="both"/>
        <w:rPr>
          <w:sz w:val="24"/>
          <w:szCs w:val="24"/>
        </w:rPr>
      </w:pPr>
    </w:p>
    <w:p w14:paraId="66764215" w14:textId="77777777" w:rsidR="00B34AB7" w:rsidRDefault="00B34AB7" w:rsidP="00B34AB7">
      <w:pPr>
        <w:jc w:val="both"/>
        <w:rPr>
          <w:sz w:val="24"/>
          <w:szCs w:val="24"/>
        </w:rPr>
      </w:pPr>
      <w:r>
        <w:rPr>
          <w:sz w:val="24"/>
          <w:szCs w:val="24"/>
        </w:rPr>
        <w:tab/>
      </w:r>
      <w:r>
        <w:rPr>
          <w:sz w:val="24"/>
          <w:szCs w:val="24"/>
        </w:rPr>
        <w:tab/>
      </w:r>
      <w:r>
        <w:rPr>
          <w:sz w:val="24"/>
          <w:szCs w:val="24"/>
        </w:rPr>
        <w:tab/>
      </w:r>
      <w:r>
        <w:rPr>
          <w:sz w:val="24"/>
          <w:szCs w:val="24"/>
        </w:rPr>
        <w:tab/>
        <w:t>......................................................................</w:t>
      </w:r>
    </w:p>
    <w:p w14:paraId="61D21E8E" w14:textId="2FAD903F" w:rsidR="00B34AB7" w:rsidRDefault="005E1AF7" w:rsidP="00B34AB7">
      <w:pPr>
        <w:jc w:val="both"/>
        <w:rPr>
          <w:sz w:val="24"/>
          <w:szCs w:val="24"/>
        </w:rPr>
      </w:pPr>
      <w:r>
        <w:rPr>
          <w:sz w:val="24"/>
          <w:szCs w:val="24"/>
        </w:rPr>
        <w:tab/>
      </w:r>
      <w:r>
        <w:rPr>
          <w:sz w:val="24"/>
          <w:szCs w:val="24"/>
        </w:rPr>
        <w:tab/>
      </w:r>
      <w:r>
        <w:rPr>
          <w:sz w:val="24"/>
          <w:szCs w:val="24"/>
        </w:rPr>
        <w:tab/>
      </w:r>
      <w:r>
        <w:rPr>
          <w:sz w:val="24"/>
          <w:szCs w:val="24"/>
        </w:rPr>
        <w:tab/>
      </w:r>
      <w:r w:rsidR="00643976">
        <w:rPr>
          <w:sz w:val="24"/>
          <w:szCs w:val="24"/>
        </w:rPr>
        <w:t xml:space="preserve">Mgr. Eva </w:t>
      </w:r>
      <w:proofErr w:type="spellStart"/>
      <w:r w:rsidR="00643976">
        <w:rPr>
          <w:sz w:val="24"/>
          <w:szCs w:val="24"/>
        </w:rPr>
        <w:t>Chrkavá</w:t>
      </w:r>
      <w:proofErr w:type="spellEnd"/>
      <w:r>
        <w:rPr>
          <w:sz w:val="24"/>
          <w:szCs w:val="24"/>
        </w:rPr>
        <w:t xml:space="preserve"> </w:t>
      </w:r>
      <w:proofErr w:type="spellStart"/>
      <w:r w:rsidR="003E0ACF">
        <w:rPr>
          <w:sz w:val="24"/>
          <w:szCs w:val="24"/>
        </w:rPr>
        <w:t>Baničová</w:t>
      </w:r>
      <w:proofErr w:type="spellEnd"/>
      <w:r w:rsidR="00B34AB7">
        <w:rPr>
          <w:sz w:val="24"/>
          <w:szCs w:val="24"/>
        </w:rPr>
        <w:t xml:space="preserve"> – predseda ZO </w:t>
      </w:r>
      <w:proofErr w:type="spellStart"/>
      <w:r w:rsidR="00B34AB7">
        <w:rPr>
          <w:sz w:val="24"/>
          <w:szCs w:val="24"/>
        </w:rPr>
        <w:t>OZPŠaV</w:t>
      </w:r>
      <w:proofErr w:type="spellEnd"/>
    </w:p>
    <w:p w14:paraId="54EB2240" w14:textId="77777777" w:rsidR="00B34AB7" w:rsidRDefault="00B34AB7" w:rsidP="00B34AB7">
      <w:pPr>
        <w:jc w:val="both"/>
        <w:rPr>
          <w:sz w:val="24"/>
          <w:szCs w:val="24"/>
        </w:rPr>
      </w:pPr>
    </w:p>
    <w:p w14:paraId="5B8DC3F8" w14:textId="77777777" w:rsidR="0009201C" w:rsidRDefault="0009201C">
      <w:pPr>
        <w:sectPr w:rsidR="0009201C">
          <w:pgSz w:w="11900" w:h="16838"/>
          <w:pgMar w:top="1406" w:right="1406" w:bottom="1440" w:left="1416" w:header="0" w:footer="0" w:gutter="0"/>
          <w:cols w:space="708" w:equalWidth="0">
            <w:col w:w="9084"/>
          </w:cols>
        </w:sectPr>
      </w:pPr>
    </w:p>
    <w:p w14:paraId="68A3EF50" w14:textId="77777777" w:rsidR="0009201C" w:rsidRPr="00791CD0" w:rsidRDefault="008F33D0" w:rsidP="008F33D0">
      <w:pPr>
        <w:rPr>
          <w:b/>
          <w:sz w:val="20"/>
          <w:szCs w:val="20"/>
          <w:u w:val="single"/>
        </w:rPr>
      </w:pPr>
      <w:bookmarkStart w:id="0" w:name="page6"/>
      <w:bookmarkStart w:id="1" w:name="page8"/>
      <w:bookmarkEnd w:id="0"/>
      <w:bookmarkEnd w:id="1"/>
      <w:r>
        <w:rPr>
          <w:rFonts w:eastAsia="Times New Roman"/>
          <w:b/>
          <w:sz w:val="24"/>
          <w:szCs w:val="24"/>
        </w:rPr>
        <w:lastRenderedPageBreak/>
        <w:t xml:space="preserve">                                                                      </w:t>
      </w:r>
      <w:r w:rsidR="007448BD" w:rsidRPr="00791CD0">
        <w:rPr>
          <w:rFonts w:eastAsia="Times New Roman"/>
          <w:b/>
          <w:sz w:val="24"/>
          <w:szCs w:val="24"/>
          <w:u w:val="single"/>
        </w:rPr>
        <w:t xml:space="preserve">Príloha </w:t>
      </w:r>
      <w:r w:rsidRPr="00791CD0">
        <w:rPr>
          <w:rFonts w:eastAsia="Times New Roman"/>
          <w:b/>
          <w:sz w:val="24"/>
          <w:szCs w:val="24"/>
          <w:u w:val="single"/>
        </w:rPr>
        <w:t>č. 2</w:t>
      </w:r>
    </w:p>
    <w:p w14:paraId="7420B151" w14:textId="77777777" w:rsidR="0009201C" w:rsidRDefault="0009201C">
      <w:pPr>
        <w:spacing w:line="5" w:lineRule="exact"/>
        <w:rPr>
          <w:sz w:val="20"/>
          <w:szCs w:val="20"/>
        </w:rPr>
      </w:pPr>
    </w:p>
    <w:p w14:paraId="253F67CA" w14:textId="77777777" w:rsidR="008F33D0" w:rsidRDefault="008F33D0">
      <w:pPr>
        <w:ind w:left="287"/>
        <w:rPr>
          <w:rFonts w:eastAsia="Times New Roman"/>
          <w:b/>
          <w:bCs/>
          <w:sz w:val="24"/>
          <w:szCs w:val="24"/>
        </w:rPr>
      </w:pPr>
    </w:p>
    <w:p w14:paraId="0C7D7180" w14:textId="77777777" w:rsidR="0009201C" w:rsidRDefault="0009201C">
      <w:pPr>
        <w:spacing w:line="276" w:lineRule="exact"/>
        <w:rPr>
          <w:sz w:val="20"/>
          <w:szCs w:val="20"/>
        </w:rPr>
      </w:pPr>
    </w:p>
    <w:p w14:paraId="4377E90E" w14:textId="77777777" w:rsidR="0009201C" w:rsidRDefault="00EF760D">
      <w:pPr>
        <w:ind w:right="-286"/>
        <w:jc w:val="center"/>
        <w:rPr>
          <w:sz w:val="20"/>
          <w:szCs w:val="20"/>
        </w:rPr>
      </w:pPr>
      <w:r>
        <w:rPr>
          <w:sz w:val="20"/>
          <w:szCs w:val="20"/>
        </w:rPr>
        <w:t xml:space="preserve">Dodatok č. 1 </w:t>
      </w:r>
    </w:p>
    <w:p w14:paraId="6A34A8B5" w14:textId="77777777" w:rsidR="0009201C" w:rsidRDefault="0009201C">
      <w:pPr>
        <w:spacing w:line="271" w:lineRule="exact"/>
        <w:rPr>
          <w:sz w:val="20"/>
          <w:szCs w:val="20"/>
        </w:rPr>
      </w:pPr>
    </w:p>
    <w:p w14:paraId="013913CE" w14:textId="4A7447AF" w:rsidR="0009201C" w:rsidRDefault="007448BD">
      <w:pPr>
        <w:ind w:left="2027"/>
        <w:rPr>
          <w:rFonts w:eastAsia="Times New Roman"/>
          <w:sz w:val="24"/>
          <w:szCs w:val="24"/>
        </w:rPr>
      </w:pPr>
      <w:r>
        <w:rPr>
          <w:rFonts w:eastAsia="Times New Roman"/>
          <w:sz w:val="24"/>
          <w:szCs w:val="24"/>
        </w:rPr>
        <w:t>uzatvoren</w:t>
      </w:r>
      <w:r w:rsidR="00EF760D">
        <w:rPr>
          <w:rFonts w:eastAsia="Times New Roman"/>
          <w:sz w:val="24"/>
          <w:szCs w:val="24"/>
        </w:rPr>
        <w:t xml:space="preserve">ý </w:t>
      </w:r>
      <w:r>
        <w:rPr>
          <w:rFonts w:eastAsia="Times New Roman"/>
          <w:sz w:val="24"/>
          <w:szCs w:val="24"/>
        </w:rPr>
        <w:t xml:space="preserve"> </w:t>
      </w:r>
      <w:r w:rsidR="00EF760D" w:rsidRPr="00876ABC">
        <w:rPr>
          <w:rFonts w:eastAsia="Times New Roman"/>
          <w:sz w:val="24"/>
          <w:szCs w:val="24"/>
        </w:rPr>
        <w:t>dňa</w:t>
      </w:r>
      <w:r w:rsidR="00EF760D">
        <w:rPr>
          <w:rFonts w:eastAsia="Times New Roman"/>
          <w:sz w:val="24"/>
          <w:szCs w:val="24"/>
        </w:rPr>
        <w:t xml:space="preserve">  </w:t>
      </w:r>
      <w:r w:rsidR="00876ABC">
        <w:rPr>
          <w:rFonts w:eastAsia="Times New Roman"/>
          <w:sz w:val="24"/>
          <w:szCs w:val="24"/>
        </w:rPr>
        <w:t>6.11.2020</w:t>
      </w:r>
      <w:r w:rsidR="00EF760D">
        <w:rPr>
          <w:rFonts w:eastAsia="Times New Roman"/>
          <w:sz w:val="24"/>
          <w:szCs w:val="24"/>
        </w:rPr>
        <w:t xml:space="preserve">    </w:t>
      </w:r>
      <w:r>
        <w:rPr>
          <w:rFonts w:eastAsia="Times New Roman"/>
          <w:sz w:val="24"/>
          <w:szCs w:val="24"/>
        </w:rPr>
        <w:t>medzi zmluvnými stranami</w:t>
      </w:r>
    </w:p>
    <w:p w14:paraId="05B97678" w14:textId="77777777" w:rsidR="008F33D0" w:rsidRDefault="008F33D0">
      <w:pPr>
        <w:ind w:left="2027"/>
        <w:rPr>
          <w:rFonts w:eastAsia="Times New Roman"/>
          <w:sz w:val="24"/>
          <w:szCs w:val="24"/>
        </w:rPr>
      </w:pPr>
    </w:p>
    <w:p w14:paraId="370288A7" w14:textId="2FD11A0B" w:rsidR="008F33D0" w:rsidRDefault="008F33D0" w:rsidP="008F33D0">
      <w:pPr>
        <w:jc w:val="center"/>
        <w:rPr>
          <w:sz w:val="24"/>
          <w:szCs w:val="24"/>
        </w:rPr>
      </w:pPr>
      <w:r>
        <w:rPr>
          <w:sz w:val="24"/>
          <w:szCs w:val="24"/>
        </w:rPr>
        <w:t xml:space="preserve">Základnou organizáciou OZ </w:t>
      </w:r>
      <w:proofErr w:type="spellStart"/>
      <w:r>
        <w:rPr>
          <w:sz w:val="24"/>
          <w:szCs w:val="24"/>
        </w:rPr>
        <w:t>PŠaV</w:t>
      </w:r>
      <w:proofErr w:type="spellEnd"/>
      <w:r>
        <w:rPr>
          <w:sz w:val="24"/>
          <w:szCs w:val="24"/>
        </w:rPr>
        <w:t xml:space="preserve"> pri Základnej škole, </w:t>
      </w:r>
      <w:r w:rsidR="00643976">
        <w:rPr>
          <w:sz w:val="24"/>
          <w:szCs w:val="24"/>
        </w:rPr>
        <w:t xml:space="preserve">Javorová </w:t>
      </w:r>
      <w:proofErr w:type="spellStart"/>
      <w:r w:rsidR="00643976">
        <w:rPr>
          <w:sz w:val="24"/>
          <w:szCs w:val="24"/>
        </w:rPr>
        <w:t>alej</w:t>
      </w:r>
      <w:proofErr w:type="spellEnd"/>
      <w:r w:rsidR="00643976">
        <w:rPr>
          <w:sz w:val="24"/>
          <w:szCs w:val="24"/>
        </w:rPr>
        <w:t xml:space="preserve"> 1, 90025 Chorvátsky Grob,</w:t>
      </w:r>
      <w:r>
        <w:rPr>
          <w:sz w:val="24"/>
          <w:szCs w:val="24"/>
        </w:rPr>
        <w:t xml:space="preserve"> zastúpenou </w:t>
      </w:r>
      <w:r w:rsidR="00643976">
        <w:rPr>
          <w:sz w:val="24"/>
          <w:szCs w:val="24"/>
        </w:rPr>
        <w:t xml:space="preserve">Mgr. Evou </w:t>
      </w:r>
      <w:proofErr w:type="spellStart"/>
      <w:r w:rsidR="00643976">
        <w:rPr>
          <w:sz w:val="24"/>
          <w:szCs w:val="24"/>
        </w:rPr>
        <w:t>Chrkavou</w:t>
      </w:r>
      <w:proofErr w:type="spellEnd"/>
      <w:r w:rsidR="007E4D1F">
        <w:rPr>
          <w:sz w:val="24"/>
          <w:szCs w:val="24"/>
        </w:rPr>
        <w:t xml:space="preserve"> Baničovou</w:t>
      </w:r>
      <w:r>
        <w:rPr>
          <w:sz w:val="24"/>
          <w:szCs w:val="24"/>
        </w:rPr>
        <w:t xml:space="preserve">, splnomocnencom na kolektívne vyjednávanie a uzatvorenie </w:t>
      </w:r>
      <w:r w:rsidR="00EF760D">
        <w:rPr>
          <w:sz w:val="24"/>
          <w:szCs w:val="24"/>
        </w:rPr>
        <w:t xml:space="preserve">dodatku </w:t>
      </w:r>
      <w:r w:rsidR="002C7D68">
        <w:rPr>
          <w:sz w:val="24"/>
          <w:szCs w:val="24"/>
        </w:rPr>
        <w:t>ku</w:t>
      </w:r>
      <w:r w:rsidR="00EF760D">
        <w:rPr>
          <w:sz w:val="24"/>
          <w:szCs w:val="24"/>
        </w:rPr>
        <w:t xml:space="preserve"> </w:t>
      </w:r>
      <w:r>
        <w:rPr>
          <w:sz w:val="24"/>
          <w:szCs w:val="24"/>
        </w:rPr>
        <w:t xml:space="preserve">kolektívnej zmluvy </w:t>
      </w:r>
      <w:r w:rsidR="002C7D68">
        <w:rPr>
          <w:sz w:val="24"/>
          <w:szCs w:val="24"/>
        </w:rPr>
        <w:t xml:space="preserve">č.1 </w:t>
      </w:r>
      <w:r>
        <w:rPr>
          <w:sz w:val="24"/>
          <w:szCs w:val="24"/>
        </w:rPr>
        <w:t xml:space="preserve">na základe  splnomocnenia </w:t>
      </w:r>
      <w:r w:rsidRPr="00876ABC">
        <w:rPr>
          <w:sz w:val="24"/>
          <w:szCs w:val="24"/>
        </w:rPr>
        <w:t xml:space="preserve">zo dňa </w:t>
      </w:r>
      <w:r w:rsidR="007E4D1F">
        <w:rPr>
          <w:sz w:val="24"/>
          <w:szCs w:val="24"/>
        </w:rPr>
        <w:t>6.11.2020</w:t>
      </w:r>
      <w:r w:rsidRPr="00876ABC">
        <w:rPr>
          <w:sz w:val="24"/>
          <w:szCs w:val="24"/>
        </w:rPr>
        <w:t>,</w:t>
      </w:r>
      <w:r>
        <w:rPr>
          <w:sz w:val="24"/>
          <w:szCs w:val="24"/>
        </w:rPr>
        <w:t xml:space="preserve"> </w:t>
      </w:r>
    </w:p>
    <w:p w14:paraId="77413056" w14:textId="77777777" w:rsidR="008F33D0" w:rsidRDefault="008F33D0" w:rsidP="008F33D0">
      <w:pPr>
        <w:jc w:val="center"/>
        <w:rPr>
          <w:sz w:val="24"/>
          <w:szCs w:val="24"/>
        </w:rPr>
      </w:pPr>
      <w:r>
        <w:rPr>
          <w:sz w:val="24"/>
          <w:szCs w:val="24"/>
        </w:rPr>
        <w:t>(ďalej odborová organizácia)</w:t>
      </w:r>
    </w:p>
    <w:p w14:paraId="1AE840A4" w14:textId="77777777" w:rsidR="008F33D0" w:rsidRDefault="008F33D0" w:rsidP="008F33D0">
      <w:pPr>
        <w:jc w:val="center"/>
        <w:rPr>
          <w:sz w:val="24"/>
          <w:szCs w:val="24"/>
        </w:rPr>
      </w:pPr>
    </w:p>
    <w:p w14:paraId="5B048E8C" w14:textId="77777777" w:rsidR="008F33D0" w:rsidRDefault="008F33D0" w:rsidP="008F33D0">
      <w:pPr>
        <w:jc w:val="center"/>
        <w:rPr>
          <w:sz w:val="24"/>
          <w:szCs w:val="24"/>
        </w:rPr>
      </w:pPr>
      <w:r>
        <w:rPr>
          <w:sz w:val="24"/>
          <w:szCs w:val="24"/>
        </w:rPr>
        <w:t>a</w:t>
      </w:r>
    </w:p>
    <w:p w14:paraId="58DD68D3" w14:textId="77777777" w:rsidR="008F33D0" w:rsidRDefault="008F33D0" w:rsidP="008F33D0">
      <w:pPr>
        <w:jc w:val="center"/>
        <w:rPr>
          <w:sz w:val="24"/>
          <w:szCs w:val="24"/>
        </w:rPr>
      </w:pPr>
    </w:p>
    <w:p w14:paraId="410B49EF" w14:textId="77777777" w:rsidR="00643976" w:rsidRDefault="008F33D0" w:rsidP="008F33D0">
      <w:pPr>
        <w:jc w:val="center"/>
        <w:rPr>
          <w:sz w:val="24"/>
          <w:szCs w:val="24"/>
        </w:rPr>
      </w:pPr>
      <w:r>
        <w:rPr>
          <w:sz w:val="24"/>
          <w:szCs w:val="24"/>
        </w:rPr>
        <w:t>Základnou školou so sídlom v</w:t>
      </w:r>
      <w:r w:rsidR="00643976">
        <w:rPr>
          <w:sz w:val="24"/>
          <w:szCs w:val="24"/>
        </w:rPr>
        <w:t xml:space="preserve"> Chorvátskom Grobe, Javorová </w:t>
      </w:r>
      <w:proofErr w:type="spellStart"/>
      <w:r w:rsidR="00643976">
        <w:rPr>
          <w:sz w:val="24"/>
          <w:szCs w:val="24"/>
        </w:rPr>
        <w:t>alej</w:t>
      </w:r>
      <w:proofErr w:type="spellEnd"/>
      <w:r w:rsidR="00643976">
        <w:rPr>
          <w:sz w:val="24"/>
          <w:szCs w:val="24"/>
        </w:rPr>
        <w:t xml:space="preserve"> 1</w:t>
      </w:r>
      <w:r>
        <w:rPr>
          <w:sz w:val="24"/>
          <w:szCs w:val="24"/>
        </w:rPr>
        <w:t xml:space="preserve">, IČO: </w:t>
      </w:r>
      <w:r w:rsidR="00643976">
        <w:rPr>
          <w:sz w:val="24"/>
          <w:szCs w:val="24"/>
        </w:rPr>
        <w:t>52637395</w:t>
      </w:r>
    </w:p>
    <w:p w14:paraId="69202326" w14:textId="77777777" w:rsidR="008F33D0" w:rsidRDefault="008F33D0" w:rsidP="008F33D0">
      <w:pPr>
        <w:jc w:val="center"/>
        <w:rPr>
          <w:sz w:val="24"/>
          <w:szCs w:val="24"/>
        </w:rPr>
      </w:pPr>
      <w:r>
        <w:rPr>
          <w:sz w:val="24"/>
          <w:szCs w:val="24"/>
        </w:rPr>
        <w:t xml:space="preserve">, zastúpenou </w:t>
      </w:r>
    </w:p>
    <w:p w14:paraId="10F15408" w14:textId="77777777" w:rsidR="005E1AF7" w:rsidRDefault="005E1AF7" w:rsidP="005E1AF7">
      <w:pPr>
        <w:pStyle w:val="Nzov"/>
        <w:ind w:left="1440" w:firstLine="720"/>
        <w:jc w:val="left"/>
        <w:rPr>
          <w:b w:val="0"/>
          <w:bCs w:val="0"/>
          <w:u w:val="none"/>
        </w:rPr>
      </w:pPr>
      <w:r>
        <w:rPr>
          <w:b w:val="0"/>
          <w:bCs w:val="0"/>
          <w:u w:val="none"/>
        </w:rPr>
        <w:t xml:space="preserve"> </w:t>
      </w:r>
      <w:r>
        <w:rPr>
          <w:u w:val="none"/>
        </w:rPr>
        <w:t xml:space="preserve">Mgr. </w:t>
      </w:r>
      <w:r w:rsidR="00643976">
        <w:rPr>
          <w:u w:val="none"/>
        </w:rPr>
        <w:t xml:space="preserve">Silviou </w:t>
      </w:r>
      <w:proofErr w:type="spellStart"/>
      <w:r w:rsidR="00643976">
        <w:rPr>
          <w:u w:val="none"/>
        </w:rPr>
        <w:t>Hikkerovou</w:t>
      </w:r>
      <w:proofErr w:type="spellEnd"/>
      <w:r>
        <w:rPr>
          <w:b w:val="0"/>
          <w:u w:val="none"/>
        </w:rPr>
        <w:t>, riaditeľka školy</w:t>
      </w:r>
      <w:r>
        <w:rPr>
          <w:b w:val="0"/>
          <w:bCs w:val="0"/>
          <w:u w:val="none"/>
        </w:rPr>
        <w:t xml:space="preserve"> </w:t>
      </w:r>
    </w:p>
    <w:p w14:paraId="1531679D" w14:textId="77777777" w:rsidR="008F33D0" w:rsidRDefault="005E1AF7" w:rsidP="008F33D0">
      <w:pPr>
        <w:jc w:val="center"/>
        <w:rPr>
          <w:sz w:val="24"/>
          <w:szCs w:val="24"/>
        </w:rPr>
      </w:pPr>
      <w:r>
        <w:rPr>
          <w:sz w:val="24"/>
          <w:szCs w:val="24"/>
        </w:rPr>
        <w:t xml:space="preserve"> </w:t>
      </w:r>
      <w:r w:rsidR="008F33D0">
        <w:rPr>
          <w:sz w:val="24"/>
          <w:szCs w:val="24"/>
        </w:rPr>
        <w:t>(ďalej zamestnávateľ)</w:t>
      </w:r>
    </w:p>
    <w:p w14:paraId="2360A80F" w14:textId="77777777" w:rsidR="008F33D0" w:rsidRDefault="008F33D0" w:rsidP="008F33D0">
      <w:pPr>
        <w:jc w:val="both"/>
        <w:rPr>
          <w:sz w:val="24"/>
          <w:szCs w:val="24"/>
        </w:rPr>
      </w:pPr>
    </w:p>
    <w:p w14:paraId="4E1C1FDD" w14:textId="77777777" w:rsidR="008F33D0" w:rsidRPr="005E1AF7" w:rsidRDefault="008F33D0" w:rsidP="005E1AF7">
      <w:pPr>
        <w:jc w:val="both"/>
        <w:rPr>
          <w:sz w:val="24"/>
          <w:szCs w:val="24"/>
        </w:rPr>
      </w:pPr>
      <w:r>
        <w:rPr>
          <w:sz w:val="24"/>
          <w:szCs w:val="24"/>
        </w:rPr>
        <w:t>nasledo</w:t>
      </w:r>
      <w:r w:rsidR="005E1AF7">
        <w:rPr>
          <w:sz w:val="24"/>
          <w:szCs w:val="24"/>
        </w:rPr>
        <w:t>vne:</w:t>
      </w:r>
    </w:p>
    <w:p w14:paraId="27FF4803" w14:textId="77777777" w:rsidR="0009201C" w:rsidRDefault="0009201C">
      <w:pPr>
        <w:spacing w:line="288" w:lineRule="exact"/>
        <w:rPr>
          <w:sz w:val="20"/>
          <w:szCs w:val="20"/>
        </w:rPr>
      </w:pPr>
    </w:p>
    <w:p w14:paraId="077A760E" w14:textId="77777777" w:rsidR="0009201C" w:rsidRDefault="0009201C">
      <w:pPr>
        <w:spacing w:line="5" w:lineRule="exact"/>
        <w:rPr>
          <w:sz w:val="20"/>
          <w:szCs w:val="20"/>
        </w:rPr>
      </w:pPr>
    </w:p>
    <w:p w14:paraId="000FBE32" w14:textId="77777777" w:rsidR="0009201C" w:rsidRDefault="007448BD">
      <w:pPr>
        <w:ind w:right="-286"/>
        <w:jc w:val="center"/>
        <w:rPr>
          <w:sz w:val="20"/>
          <w:szCs w:val="20"/>
        </w:rPr>
      </w:pPr>
      <w:r>
        <w:rPr>
          <w:rFonts w:eastAsia="Times New Roman"/>
          <w:b/>
          <w:bCs/>
          <w:sz w:val="24"/>
          <w:szCs w:val="24"/>
        </w:rPr>
        <w:t>Prvá časť</w:t>
      </w:r>
    </w:p>
    <w:p w14:paraId="77004619" w14:textId="77777777" w:rsidR="0009201C" w:rsidRDefault="007448BD">
      <w:pPr>
        <w:ind w:right="-286"/>
        <w:jc w:val="center"/>
        <w:rPr>
          <w:sz w:val="20"/>
          <w:szCs w:val="20"/>
        </w:rPr>
      </w:pPr>
      <w:r>
        <w:rPr>
          <w:rFonts w:eastAsia="Times New Roman"/>
          <w:b/>
          <w:bCs/>
          <w:sz w:val="24"/>
          <w:szCs w:val="24"/>
        </w:rPr>
        <w:t>Úvodné ustanovenia</w:t>
      </w:r>
    </w:p>
    <w:p w14:paraId="608E274A" w14:textId="77777777" w:rsidR="0009201C" w:rsidRDefault="0009201C">
      <w:pPr>
        <w:spacing w:line="276" w:lineRule="exact"/>
        <w:rPr>
          <w:sz w:val="20"/>
          <w:szCs w:val="20"/>
        </w:rPr>
      </w:pPr>
    </w:p>
    <w:p w14:paraId="48863340" w14:textId="77777777" w:rsidR="0009201C" w:rsidRDefault="007448BD">
      <w:pPr>
        <w:ind w:right="-286"/>
        <w:jc w:val="center"/>
        <w:rPr>
          <w:sz w:val="20"/>
          <w:szCs w:val="20"/>
        </w:rPr>
      </w:pPr>
      <w:r>
        <w:rPr>
          <w:rFonts w:eastAsia="Times New Roman"/>
          <w:b/>
          <w:bCs/>
          <w:sz w:val="24"/>
          <w:szCs w:val="24"/>
        </w:rPr>
        <w:t>Spôsobilosť zmluvných strán na uzatvorenie</w:t>
      </w:r>
      <w:r w:rsidR="002C7D68">
        <w:rPr>
          <w:rFonts w:eastAsia="Times New Roman"/>
          <w:b/>
          <w:bCs/>
          <w:sz w:val="24"/>
          <w:szCs w:val="24"/>
        </w:rPr>
        <w:t xml:space="preserve">  dodatku ku </w:t>
      </w:r>
      <w:r>
        <w:rPr>
          <w:rFonts w:eastAsia="Times New Roman"/>
          <w:b/>
          <w:bCs/>
          <w:sz w:val="24"/>
          <w:szCs w:val="24"/>
        </w:rPr>
        <w:t xml:space="preserve"> kolektívnej zmluvy</w:t>
      </w:r>
      <w:r w:rsidR="002C7D68">
        <w:rPr>
          <w:rFonts w:eastAsia="Times New Roman"/>
          <w:b/>
          <w:bCs/>
          <w:sz w:val="24"/>
          <w:szCs w:val="24"/>
        </w:rPr>
        <w:t xml:space="preserve"> č.1</w:t>
      </w:r>
    </w:p>
    <w:p w14:paraId="5F68F145" w14:textId="77777777" w:rsidR="0009201C" w:rsidRDefault="0009201C">
      <w:pPr>
        <w:spacing w:line="283" w:lineRule="exact"/>
        <w:rPr>
          <w:sz w:val="20"/>
          <w:szCs w:val="20"/>
        </w:rPr>
      </w:pPr>
    </w:p>
    <w:p w14:paraId="57FCC7CB" w14:textId="37AD931C" w:rsidR="0009201C" w:rsidRPr="008F33D0" w:rsidRDefault="007448BD" w:rsidP="003A4B4E">
      <w:pPr>
        <w:numPr>
          <w:ilvl w:val="0"/>
          <w:numId w:val="1"/>
        </w:numPr>
        <w:tabs>
          <w:tab w:val="left" w:pos="427"/>
        </w:tabs>
        <w:spacing w:line="236" w:lineRule="auto"/>
        <w:ind w:left="427" w:hanging="427"/>
        <w:jc w:val="both"/>
        <w:rPr>
          <w:rFonts w:eastAsia="Times New Roman"/>
          <w:sz w:val="24"/>
          <w:szCs w:val="24"/>
        </w:rPr>
      </w:pPr>
      <w:r>
        <w:rPr>
          <w:rFonts w:eastAsia="Times New Roman"/>
          <w:sz w:val="24"/>
          <w:szCs w:val="24"/>
        </w:rPr>
        <w:t xml:space="preserve">Odborová organizácia má právnu subjektivitu podľa zákona číslo 83/1990 Zb. o združovaní občanov v znení neskorších predpisov. Oprávnenie rokovať a uzatvoriť </w:t>
      </w:r>
      <w:r w:rsidR="00EF760D">
        <w:rPr>
          <w:rFonts w:eastAsia="Times New Roman"/>
          <w:sz w:val="24"/>
          <w:szCs w:val="24"/>
        </w:rPr>
        <w:t xml:space="preserve">tento dodatok č.1 </w:t>
      </w:r>
      <w:r>
        <w:rPr>
          <w:rFonts w:eastAsia="Times New Roman"/>
          <w:sz w:val="24"/>
          <w:szCs w:val="24"/>
        </w:rPr>
        <w:t xml:space="preserve"> kolektívn</w:t>
      </w:r>
      <w:r w:rsidR="00EF760D">
        <w:rPr>
          <w:rFonts w:eastAsia="Times New Roman"/>
          <w:sz w:val="24"/>
          <w:szCs w:val="24"/>
        </w:rPr>
        <w:t>ej</w:t>
      </w:r>
      <w:r>
        <w:rPr>
          <w:rFonts w:eastAsia="Times New Roman"/>
          <w:sz w:val="24"/>
          <w:szCs w:val="24"/>
        </w:rPr>
        <w:t xml:space="preserve"> zmluv</w:t>
      </w:r>
      <w:r w:rsidR="00EF760D">
        <w:rPr>
          <w:rFonts w:eastAsia="Times New Roman"/>
          <w:sz w:val="24"/>
          <w:szCs w:val="24"/>
        </w:rPr>
        <w:t>y</w:t>
      </w:r>
      <w:r>
        <w:rPr>
          <w:rFonts w:eastAsia="Times New Roman"/>
          <w:sz w:val="24"/>
          <w:szCs w:val="24"/>
        </w:rPr>
        <w:t xml:space="preserve"> vyplýva  zo splnomocnenia </w:t>
      </w:r>
      <w:r w:rsidRPr="00850111">
        <w:rPr>
          <w:rFonts w:eastAsia="Times New Roman"/>
          <w:sz w:val="24"/>
          <w:szCs w:val="24"/>
        </w:rPr>
        <w:t>zo dňa</w:t>
      </w:r>
      <w:r w:rsidR="008F33D0" w:rsidRPr="00850111">
        <w:rPr>
          <w:rFonts w:eastAsia="Times New Roman"/>
          <w:sz w:val="24"/>
          <w:szCs w:val="24"/>
        </w:rPr>
        <w:t xml:space="preserve"> </w:t>
      </w:r>
      <w:r w:rsidR="00850111">
        <w:rPr>
          <w:rFonts w:eastAsia="Times New Roman"/>
          <w:sz w:val="24"/>
          <w:szCs w:val="24"/>
        </w:rPr>
        <w:t>6.11.2020</w:t>
      </w:r>
      <w:r w:rsidRPr="00850111">
        <w:rPr>
          <w:rFonts w:eastAsia="Times New Roman"/>
          <w:sz w:val="24"/>
          <w:szCs w:val="24"/>
        </w:rPr>
        <w:t>,</w:t>
      </w:r>
      <w:r w:rsidRPr="008F33D0">
        <w:rPr>
          <w:rFonts w:eastAsia="Times New Roman"/>
          <w:sz w:val="24"/>
          <w:szCs w:val="24"/>
        </w:rPr>
        <w:t xml:space="preserve"> ktorým výbor odborovej organizácie, jej štatutárny orgán, splnomocnil na rokovanie a</w:t>
      </w:r>
      <w:r w:rsidR="00EF760D">
        <w:rPr>
          <w:rFonts w:eastAsia="Times New Roman"/>
          <w:sz w:val="24"/>
          <w:szCs w:val="24"/>
        </w:rPr>
        <w:t> </w:t>
      </w:r>
      <w:r w:rsidRPr="008F33D0">
        <w:rPr>
          <w:rFonts w:eastAsia="Times New Roman"/>
          <w:sz w:val="24"/>
          <w:szCs w:val="24"/>
        </w:rPr>
        <w:t>uzatvorenie</w:t>
      </w:r>
      <w:r w:rsidR="00EF760D">
        <w:rPr>
          <w:rFonts w:eastAsia="Times New Roman"/>
          <w:sz w:val="24"/>
          <w:szCs w:val="24"/>
        </w:rPr>
        <w:t xml:space="preserve"> dodatku </w:t>
      </w:r>
      <w:r w:rsidR="002C7D68">
        <w:rPr>
          <w:rFonts w:eastAsia="Times New Roman"/>
          <w:sz w:val="24"/>
          <w:szCs w:val="24"/>
        </w:rPr>
        <w:t>ku</w:t>
      </w:r>
      <w:r w:rsidRPr="008F33D0">
        <w:rPr>
          <w:rFonts w:eastAsia="Times New Roman"/>
          <w:sz w:val="24"/>
          <w:szCs w:val="24"/>
        </w:rPr>
        <w:t xml:space="preserve"> kolektívnej zmluvy</w:t>
      </w:r>
      <w:r w:rsidR="002C7D68">
        <w:rPr>
          <w:rFonts w:eastAsia="Times New Roman"/>
          <w:sz w:val="24"/>
          <w:szCs w:val="24"/>
        </w:rPr>
        <w:t xml:space="preserve"> č.1 </w:t>
      </w:r>
      <w:r w:rsidRPr="008F33D0">
        <w:rPr>
          <w:rFonts w:eastAsia="Times New Roman"/>
          <w:sz w:val="24"/>
          <w:szCs w:val="24"/>
        </w:rPr>
        <w:t xml:space="preserve"> </w:t>
      </w:r>
      <w:r w:rsidR="00C82C9A">
        <w:rPr>
          <w:rFonts w:eastAsia="Times New Roman"/>
          <w:sz w:val="24"/>
          <w:szCs w:val="24"/>
        </w:rPr>
        <w:t xml:space="preserve">Mgr. </w:t>
      </w:r>
      <w:r w:rsidR="00850111">
        <w:rPr>
          <w:rFonts w:eastAsia="Times New Roman"/>
          <w:sz w:val="24"/>
          <w:szCs w:val="24"/>
        </w:rPr>
        <w:t xml:space="preserve">Evu </w:t>
      </w:r>
      <w:r w:rsidR="00C82C9A">
        <w:rPr>
          <w:rFonts w:eastAsia="Times New Roman"/>
          <w:sz w:val="24"/>
          <w:szCs w:val="24"/>
        </w:rPr>
        <w:t xml:space="preserve"> </w:t>
      </w:r>
      <w:proofErr w:type="spellStart"/>
      <w:r w:rsidR="00C82C9A">
        <w:rPr>
          <w:rFonts w:eastAsia="Times New Roman"/>
          <w:sz w:val="24"/>
          <w:szCs w:val="24"/>
        </w:rPr>
        <w:t>Chrkav</w:t>
      </w:r>
      <w:r w:rsidR="00850111">
        <w:rPr>
          <w:rFonts w:eastAsia="Times New Roman"/>
          <w:sz w:val="24"/>
          <w:szCs w:val="24"/>
        </w:rPr>
        <w:t>ú</w:t>
      </w:r>
      <w:proofErr w:type="spellEnd"/>
      <w:r w:rsidR="00850111">
        <w:rPr>
          <w:rFonts w:eastAsia="Times New Roman"/>
          <w:sz w:val="24"/>
          <w:szCs w:val="24"/>
        </w:rPr>
        <w:t xml:space="preserve"> </w:t>
      </w:r>
      <w:proofErr w:type="spellStart"/>
      <w:r w:rsidR="00850111">
        <w:rPr>
          <w:rFonts w:eastAsia="Times New Roman"/>
          <w:sz w:val="24"/>
          <w:szCs w:val="24"/>
        </w:rPr>
        <w:t>Baničovú</w:t>
      </w:r>
      <w:proofErr w:type="spellEnd"/>
      <w:r w:rsidRPr="008F33D0">
        <w:rPr>
          <w:rFonts w:eastAsia="Times New Roman"/>
          <w:sz w:val="24"/>
          <w:szCs w:val="24"/>
        </w:rPr>
        <w:t xml:space="preserve">, predsedu odborovej organizácie. Splnomocnenie </w:t>
      </w:r>
      <w:r w:rsidRPr="00850111">
        <w:rPr>
          <w:rFonts w:eastAsia="Times New Roman"/>
          <w:sz w:val="24"/>
          <w:szCs w:val="24"/>
        </w:rPr>
        <w:t>zo dňa</w:t>
      </w:r>
      <w:r w:rsidR="00834973">
        <w:rPr>
          <w:rFonts w:eastAsia="Times New Roman"/>
          <w:sz w:val="24"/>
          <w:szCs w:val="24"/>
        </w:rPr>
        <w:t xml:space="preserve"> </w:t>
      </w:r>
      <w:r w:rsidR="00850111">
        <w:rPr>
          <w:rFonts w:eastAsia="Times New Roman"/>
          <w:sz w:val="24"/>
          <w:szCs w:val="24"/>
        </w:rPr>
        <w:t>6.11.2020</w:t>
      </w:r>
      <w:r w:rsidR="00EF760D">
        <w:rPr>
          <w:rFonts w:eastAsia="Times New Roman"/>
          <w:sz w:val="24"/>
          <w:szCs w:val="24"/>
        </w:rPr>
        <w:t xml:space="preserve">   </w:t>
      </w:r>
      <w:r w:rsidR="00834973">
        <w:rPr>
          <w:rFonts w:eastAsia="Times New Roman"/>
          <w:sz w:val="24"/>
          <w:szCs w:val="24"/>
        </w:rPr>
        <w:t xml:space="preserve"> </w:t>
      </w:r>
      <w:r w:rsidRPr="008F33D0">
        <w:rPr>
          <w:rFonts w:eastAsia="Times New Roman"/>
          <w:sz w:val="24"/>
          <w:szCs w:val="24"/>
        </w:rPr>
        <w:t>tvorí prílohu č. 1 t</w:t>
      </w:r>
      <w:r w:rsidR="00EF760D">
        <w:rPr>
          <w:rFonts w:eastAsia="Times New Roman"/>
          <w:sz w:val="24"/>
          <w:szCs w:val="24"/>
        </w:rPr>
        <w:t xml:space="preserve">ohto dodatku </w:t>
      </w:r>
      <w:r w:rsidRPr="008F33D0">
        <w:rPr>
          <w:rFonts w:eastAsia="Times New Roman"/>
          <w:sz w:val="24"/>
          <w:szCs w:val="24"/>
        </w:rPr>
        <w:t xml:space="preserve"> kolektívnej zmluvy</w:t>
      </w:r>
      <w:r w:rsidR="002C7D68">
        <w:rPr>
          <w:rFonts w:eastAsia="Times New Roman"/>
          <w:sz w:val="24"/>
          <w:szCs w:val="24"/>
        </w:rPr>
        <w:t xml:space="preserve"> č.1</w:t>
      </w:r>
      <w:r w:rsidRPr="008F33D0">
        <w:rPr>
          <w:rFonts w:eastAsia="Times New Roman"/>
          <w:sz w:val="24"/>
          <w:szCs w:val="24"/>
        </w:rPr>
        <w:t>.</w:t>
      </w:r>
    </w:p>
    <w:p w14:paraId="1789ADE3" w14:textId="77777777" w:rsidR="0009201C" w:rsidRDefault="0009201C">
      <w:pPr>
        <w:spacing w:line="13" w:lineRule="exact"/>
        <w:rPr>
          <w:rFonts w:eastAsia="Times New Roman"/>
          <w:sz w:val="24"/>
          <w:szCs w:val="24"/>
        </w:rPr>
      </w:pPr>
    </w:p>
    <w:p w14:paraId="17E0899A" w14:textId="77777777" w:rsidR="0009201C" w:rsidRDefault="007448BD" w:rsidP="003A4B4E">
      <w:pPr>
        <w:numPr>
          <w:ilvl w:val="0"/>
          <w:numId w:val="1"/>
        </w:numPr>
        <w:tabs>
          <w:tab w:val="left" w:pos="427"/>
        </w:tabs>
        <w:spacing w:line="233" w:lineRule="auto"/>
        <w:ind w:left="427" w:right="20" w:hanging="427"/>
        <w:jc w:val="both"/>
        <w:rPr>
          <w:rFonts w:eastAsia="Times New Roman"/>
        </w:rPr>
      </w:pPr>
      <w:r>
        <w:rPr>
          <w:rFonts w:eastAsia="Times New Roman"/>
          <w:sz w:val="24"/>
          <w:szCs w:val="24"/>
        </w:rPr>
        <w:t xml:space="preserve">Zamestnávateľ má právnu subjektivitu založenú zriaďovacou listinou </w:t>
      </w:r>
      <w:r w:rsidR="005E1AF7">
        <w:rPr>
          <w:rFonts w:eastAsia="Times New Roman"/>
          <w:sz w:val="24"/>
          <w:szCs w:val="24"/>
        </w:rPr>
        <w:t>O</w:t>
      </w:r>
      <w:r>
        <w:rPr>
          <w:rFonts w:eastAsia="Times New Roman"/>
          <w:sz w:val="24"/>
          <w:szCs w:val="24"/>
        </w:rPr>
        <w:t>právnenie zástupcu zamestnávateľa rokovať a uzatvoriť túto kolektívnu zmluvu vyplýva z jeho funkcie riaditeľa školy, štatutárneho orgánu zamestnávateľa</w:t>
      </w:r>
      <w:r>
        <w:rPr>
          <w:rFonts w:eastAsia="Times New Roman"/>
          <w:b/>
          <w:bCs/>
        </w:rPr>
        <w:t>.</w:t>
      </w:r>
    </w:p>
    <w:p w14:paraId="1C0B8BE6" w14:textId="77777777" w:rsidR="0009201C" w:rsidRDefault="007448BD" w:rsidP="003A4B4E">
      <w:pPr>
        <w:numPr>
          <w:ilvl w:val="0"/>
          <w:numId w:val="1"/>
        </w:numPr>
        <w:tabs>
          <w:tab w:val="left" w:pos="427"/>
        </w:tabs>
        <w:spacing w:line="236" w:lineRule="auto"/>
        <w:ind w:left="427" w:right="20" w:hanging="427"/>
        <w:jc w:val="both"/>
        <w:rPr>
          <w:rFonts w:eastAsia="Times New Roman"/>
          <w:sz w:val="24"/>
          <w:szCs w:val="24"/>
        </w:rPr>
      </w:pPr>
      <w:r>
        <w:rPr>
          <w:rFonts w:eastAsia="Times New Roman"/>
          <w:sz w:val="24"/>
          <w:szCs w:val="24"/>
        </w:rPr>
        <w:t xml:space="preserve">Na účely </w:t>
      </w:r>
      <w:r w:rsidR="00EF760D">
        <w:rPr>
          <w:rFonts w:eastAsia="Times New Roman"/>
          <w:sz w:val="24"/>
          <w:szCs w:val="24"/>
        </w:rPr>
        <w:t>tohto dodatku</w:t>
      </w:r>
      <w:r w:rsidR="002C7D68">
        <w:rPr>
          <w:rFonts w:eastAsia="Times New Roman"/>
          <w:sz w:val="24"/>
          <w:szCs w:val="24"/>
        </w:rPr>
        <w:t xml:space="preserve"> ku </w:t>
      </w:r>
      <w:r>
        <w:rPr>
          <w:rFonts w:eastAsia="Times New Roman"/>
          <w:sz w:val="24"/>
          <w:szCs w:val="24"/>
        </w:rPr>
        <w:t xml:space="preserve">kolektívnej zmluvy </w:t>
      </w:r>
      <w:r w:rsidR="002C7D68">
        <w:rPr>
          <w:rFonts w:eastAsia="Times New Roman"/>
          <w:sz w:val="24"/>
          <w:szCs w:val="24"/>
        </w:rPr>
        <w:t xml:space="preserve">č.1 </w:t>
      </w:r>
      <w:r>
        <w:rPr>
          <w:rFonts w:eastAsia="Times New Roman"/>
          <w:sz w:val="24"/>
          <w:szCs w:val="24"/>
        </w:rPr>
        <w:t xml:space="preserve">sa môže používať na spoločné označenie odborovej organizácie a zamestnávateľa označenie "zmluvné strany", namiesto označenia </w:t>
      </w:r>
      <w:r w:rsidR="00EF760D">
        <w:rPr>
          <w:rFonts w:eastAsia="Times New Roman"/>
          <w:sz w:val="24"/>
          <w:szCs w:val="24"/>
        </w:rPr>
        <w:t xml:space="preserve">dodatku </w:t>
      </w:r>
      <w:r>
        <w:rPr>
          <w:rFonts w:eastAsia="Times New Roman"/>
          <w:sz w:val="24"/>
          <w:szCs w:val="24"/>
        </w:rPr>
        <w:t>kolektívn</w:t>
      </w:r>
      <w:r w:rsidR="002C7D68">
        <w:rPr>
          <w:rFonts w:eastAsia="Times New Roman"/>
          <w:sz w:val="24"/>
          <w:szCs w:val="24"/>
        </w:rPr>
        <w:t>ej</w:t>
      </w:r>
      <w:r>
        <w:rPr>
          <w:rFonts w:eastAsia="Times New Roman"/>
          <w:sz w:val="24"/>
          <w:szCs w:val="24"/>
        </w:rPr>
        <w:t xml:space="preserve"> zmluv</w:t>
      </w:r>
      <w:r w:rsidR="002C7D68">
        <w:rPr>
          <w:rFonts w:eastAsia="Times New Roman"/>
          <w:sz w:val="24"/>
          <w:szCs w:val="24"/>
        </w:rPr>
        <w:t xml:space="preserve">y č.1 </w:t>
      </w:r>
      <w:r>
        <w:rPr>
          <w:rFonts w:eastAsia="Times New Roman"/>
          <w:sz w:val="24"/>
          <w:szCs w:val="24"/>
        </w:rPr>
        <w:t xml:space="preserve"> skratka "</w:t>
      </w:r>
      <w:r w:rsidR="00FB3D92" w:rsidRPr="00FB3D92">
        <w:rPr>
          <w:rFonts w:eastAsia="Times New Roman"/>
          <w:sz w:val="24"/>
          <w:szCs w:val="24"/>
        </w:rPr>
        <w:t xml:space="preserve"> </w:t>
      </w:r>
      <w:r w:rsidR="00FB3D92">
        <w:rPr>
          <w:rFonts w:eastAsia="Times New Roman"/>
          <w:sz w:val="24"/>
          <w:szCs w:val="24"/>
        </w:rPr>
        <w:t>dodatok ku KZ č.1</w:t>
      </w:r>
      <w:r>
        <w:rPr>
          <w:rFonts w:eastAsia="Times New Roman"/>
          <w:sz w:val="24"/>
          <w:szCs w:val="24"/>
        </w:rPr>
        <w:t>", namiesto označenia Zákonník práce skratka „ZP“, zákona o odmeňovaní niektorých zamestnancov pri výkone práce vo verejnom záujme skratka "OVZ", zákon o výkone práce vo verejnom záujme „ZOVZ“.</w:t>
      </w:r>
    </w:p>
    <w:p w14:paraId="0202BDD1" w14:textId="77777777" w:rsidR="0009201C" w:rsidRDefault="0009201C">
      <w:pPr>
        <w:spacing w:line="200" w:lineRule="exact"/>
        <w:rPr>
          <w:sz w:val="20"/>
          <w:szCs w:val="20"/>
        </w:rPr>
      </w:pPr>
    </w:p>
    <w:p w14:paraId="3E38A470" w14:textId="77777777" w:rsidR="00643976" w:rsidRDefault="00643976">
      <w:pPr>
        <w:ind w:left="4527"/>
        <w:rPr>
          <w:rFonts w:eastAsia="Times New Roman"/>
          <w:b/>
          <w:bCs/>
          <w:sz w:val="24"/>
          <w:szCs w:val="24"/>
        </w:rPr>
      </w:pPr>
    </w:p>
    <w:p w14:paraId="1E09284B" w14:textId="77777777" w:rsidR="0009201C" w:rsidRDefault="007448BD">
      <w:pPr>
        <w:ind w:left="2307"/>
        <w:rPr>
          <w:sz w:val="20"/>
          <w:szCs w:val="20"/>
        </w:rPr>
      </w:pPr>
      <w:r>
        <w:rPr>
          <w:rFonts w:eastAsia="Times New Roman"/>
          <w:b/>
          <w:bCs/>
          <w:sz w:val="24"/>
          <w:szCs w:val="24"/>
        </w:rPr>
        <w:t>Uznanie odborovej organizácie a zamestnávateľa</w:t>
      </w:r>
    </w:p>
    <w:p w14:paraId="605B9A4A" w14:textId="77777777" w:rsidR="0009201C" w:rsidRDefault="00EE488C">
      <w:pPr>
        <w:spacing w:line="20" w:lineRule="exact"/>
        <w:rPr>
          <w:sz w:val="20"/>
          <w:szCs w:val="20"/>
        </w:rPr>
      </w:pPr>
      <w:r>
        <w:rPr>
          <w:noProof/>
          <w:sz w:val="20"/>
          <w:szCs w:val="20"/>
        </w:rPr>
        <mc:AlternateContent>
          <mc:Choice Requires="wps">
            <w:drawing>
              <wp:anchor distT="4294967295" distB="4294967295" distL="114300" distR="114300" simplePos="0" relativeHeight="251656192" behindDoc="1" locked="0" layoutInCell="0" allowOverlap="1" wp14:anchorId="29B39E07" wp14:editId="6AC2335B">
                <wp:simplePos x="0" y="0"/>
                <wp:positionH relativeFrom="column">
                  <wp:posOffset>179705</wp:posOffset>
                </wp:positionH>
                <wp:positionV relativeFrom="paragraph">
                  <wp:posOffset>168909</wp:posOffset>
                </wp:positionV>
                <wp:extent cx="1829435" cy="0"/>
                <wp:effectExtent l="0" t="0" r="18415"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0"/>
                        </a:xfrm>
                        <a:prstGeom prst="line">
                          <a:avLst/>
                        </a:prstGeom>
                        <a:solidFill>
                          <a:srgbClr val="FFFFFF"/>
                        </a:solidFill>
                        <a:ln w="9143">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E5C1A3E" id="Shap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5pt,13.3pt" to="158.2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" o:allowincell="f" filled="t" strokeweight=".25397mm">
                <v:stroke joinstyle="miter"/>
                <o:lock v:ext="edit" shapetype="f"/>
              </v:line>
            </w:pict>
          </mc:Fallback>
        </mc:AlternateContent>
      </w:r>
    </w:p>
    <w:p w14:paraId="353AE8F1" w14:textId="77777777" w:rsidR="0009201C" w:rsidRDefault="00643976" w:rsidP="00643976">
      <w:pPr>
        <w:tabs>
          <w:tab w:val="left" w:pos="1332"/>
          <w:tab w:val="left" w:pos="1884"/>
        </w:tabs>
        <w:spacing w:line="255" w:lineRule="exact"/>
        <w:rPr>
          <w:sz w:val="20"/>
          <w:szCs w:val="20"/>
        </w:rPr>
      </w:pPr>
      <w:bookmarkStart w:id="2" w:name="page9"/>
      <w:bookmarkEnd w:id="2"/>
      <w:r>
        <w:rPr>
          <w:sz w:val="20"/>
          <w:szCs w:val="20"/>
        </w:rPr>
        <w:tab/>
      </w:r>
      <w:r>
        <w:rPr>
          <w:sz w:val="20"/>
          <w:szCs w:val="20"/>
        </w:rPr>
        <w:tab/>
      </w:r>
    </w:p>
    <w:p w14:paraId="30073A25" w14:textId="77777777" w:rsidR="00643976" w:rsidRDefault="00643976">
      <w:pPr>
        <w:spacing w:line="255" w:lineRule="exact"/>
        <w:rPr>
          <w:sz w:val="20"/>
          <w:szCs w:val="20"/>
        </w:rPr>
      </w:pPr>
    </w:p>
    <w:p w14:paraId="204E7A0E" w14:textId="77777777" w:rsidR="0009201C" w:rsidRDefault="007448BD" w:rsidP="003A4B4E">
      <w:pPr>
        <w:numPr>
          <w:ilvl w:val="0"/>
          <w:numId w:val="2"/>
        </w:numPr>
        <w:tabs>
          <w:tab w:val="left" w:pos="427"/>
        </w:tabs>
        <w:spacing w:line="234" w:lineRule="auto"/>
        <w:ind w:left="427" w:right="20" w:hanging="427"/>
        <w:rPr>
          <w:rFonts w:eastAsia="Times New Roman"/>
          <w:sz w:val="24"/>
          <w:szCs w:val="24"/>
        </w:rPr>
      </w:pPr>
      <w:r>
        <w:rPr>
          <w:rFonts w:eastAsia="Times New Roman"/>
          <w:sz w:val="24"/>
          <w:szCs w:val="24"/>
        </w:rPr>
        <w:t xml:space="preserve">Zamestnávateľ uznáva v zmysle § 231 ods. 1 ZP, ako svojho zmluvného partnera na uzatvorenie </w:t>
      </w:r>
      <w:r w:rsidR="00FB3D92">
        <w:rPr>
          <w:rFonts w:eastAsia="Times New Roman"/>
          <w:sz w:val="24"/>
          <w:szCs w:val="24"/>
        </w:rPr>
        <w:t xml:space="preserve">tohto dodatok ku KZ č.1 </w:t>
      </w:r>
      <w:r>
        <w:rPr>
          <w:rFonts w:eastAsia="Times New Roman"/>
          <w:sz w:val="24"/>
          <w:szCs w:val="24"/>
        </w:rPr>
        <w:t>odborovú organizáciu.</w:t>
      </w:r>
    </w:p>
    <w:p w14:paraId="7DAD320A" w14:textId="77777777" w:rsidR="0009201C" w:rsidRDefault="0009201C">
      <w:pPr>
        <w:spacing w:line="13" w:lineRule="exact"/>
        <w:rPr>
          <w:rFonts w:eastAsia="Times New Roman"/>
          <w:sz w:val="24"/>
          <w:szCs w:val="24"/>
        </w:rPr>
      </w:pPr>
    </w:p>
    <w:p w14:paraId="7865AA5B" w14:textId="18F16E38" w:rsidR="0009201C" w:rsidRPr="00FB3D92" w:rsidRDefault="007448BD" w:rsidP="00FB3D92">
      <w:pPr>
        <w:numPr>
          <w:ilvl w:val="0"/>
          <w:numId w:val="2"/>
        </w:numPr>
        <w:tabs>
          <w:tab w:val="left" w:pos="427"/>
        </w:tabs>
        <w:spacing w:line="282" w:lineRule="exact"/>
        <w:ind w:left="427" w:hanging="427"/>
        <w:rPr>
          <w:sz w:val="20"/>
          <w:szCs w:val="20"/>
        </w:rPr>
      </w:pPr>
      <w:r w:rsidRPr="00FB3D92">
        <w:rPr>
          <w:rFonts w:eastAsia="Times New Roman"/>
          <w:sz w:val="24"/>
          <w:szCs w:val="24"/>
        </w:rPr>
        <w:t xml:space="preserve">Zmluvné strany sa zaväzujú, že nebudú v budúcnosti počas účinnosti </w:t>
      </w:r>
      <w:r w:rsidR="00FB3D92" w:rsidRPr="00FB3D92">
        <w:rPr>
          <w:rFonts w:eastAsia="Times New Roman"/>
          <w:sz w:val="24"/>
          <w:szCs w:val="24"/>
        </w:rPr>
        <w:t xml:space="preserve">tohto </w:t>
      </w:r>
      <w:r w:rsidR="002C7D68">
        <w:rPr>
          <w:rFonts w:eastAsia="Times New Roman"/>
          <w:sz w:val="24"/>
          <w:szCs w:val="24"/>
        </w:rPr>
        <w:t>dodatku ku KZ</w:t>
      </w:r>
      <w:r w:rsidR="002C7D68" w:rsidRPr="00FB3D92">
        <w:rPr>
          <w:rFonts w:eastAsia="Times New Roman"/>
          <w:sz w:val="24"/>
          <w:szCs w:val="24"/>
        </w:rPr>
        <w:t xml:space="preserve"> </w:t>
      </w:r>
      <w:r w:rsidR="00FB3D92" w:rsidRPr="00FB3D92">
        <w:rPr>
          <w:rFonts w:eastAsia="Times New Roman"/>
          <w:sz w:val="24"/>
          <w:szCs w:val="24"/>
        </w:rPr>
        <w:t>č.1</w:t>
      </w:r>
      <w:r w:rsidR="002C7D68">
        <w:rPr>
          <w:rFonts w:eastAsia="Times New Roman"/>
          <w:sz w:val="24"/>
          <w:szCs w:val="24"/>
        </w:rPr>
        <w:t xml:space="preserve"> </w:t>
      </w:r>
      <w:r w:rsidRPr="00FB3D92">
        <w:rPr>
          <w:rFonts w:eastAsia="Times New Roman"/>
          <w:sz w:val="24"/>
          <w:szCs w:val="24"/>
        </w:rPr>
        <w:t xml:space="preserve">spochybňovať vzájomné oprávnenie vystupovať ako zmluvná strana </w:t>
      </w:r>
      <w:r w:rsidR="00FB3D92" w:rsidRPr="00FB3D92">
        <w:rPr>
          <w:rFonts w:eastAsia="Times New Roman"/>
          <w:sz w:val="24"/>
          <w:szCs w:val="24"/>
        </w:rPr>
        <w:t xml:space="preserve">tohto </w:t>
      </w:r>
      <w:r w:rsidR="00FB3D92">
        <w:rPr>
          <w:rFonts w:eastAsia="Times New Roman"/>
          <w:sz w:val="24"/>
          <w:szCs w:val="24"/>
        </w:rPr>
        <w:t>dodatk</w:t>
      </w:r>
      <w:r w:rsidR="002C7D68">
        <w:rPr>
          <w:rFonts w:eastAsia="Times New Roman"/>
          <w:sz w:val="24"/>
          <w:szCs w:val="24"/>
        </w:rPr>
        <w:t>u</w:t>
      </w:r>
      <w:r w:rsidR="00FB3D92">
        <w:rPr>
          <w:rFonts w:eastAsia="Times New Roman"/>
          <w:sz w:val="24"/>
          <w:szCs w:val="24"/>
        </w:rPr>
        <w:t xml:space="preserve"> ku KZ č.1. </w:t>
      </w:r>
    </w:p>
    <w:p w14:paraId="6F4567A8" w14:textId="77777777" w:rsidR="003A4B4E" w:rsidRDefault="003A4B4E">
      <w:pPr>
        <w:ind w:right="-626"/>
        <w:jc w:val="center"/>
        <w:rPr>
          <w:rFonts w:eastAsia="Times New Roman"/>
          <w:b/>
          <w:bCs/>
          <w:sz w:val="24"/>
          <w:szCs w:val="24"/>
        </w:rPr>
      </w:pPr>
    </w:p>
    <w:p w14:paraId="54A688F2" w14:textId="77777777" w:rsidR="002C7D68" w:rsidRDefault="002C7D68">
      <w:pPr>
        <w:ind w:right="-626"/>
        <w:jc w:val="center"/>
        <w:rPr>
          <w:rFonts w:eastAsia="Times New Roman"/>
          <w:b/>
          <w:bCs/>
          <w:sz w:val="24"/>
          <w:szCs w:val="24"/>
        </w:rPr>
      </w:pPr>
    </w:p>
    <w:p w14:paraId="13E0A1EE" w14:textId="77777777" w:rsidR="0009201C" w:rsidRDefault="007448BD">
      <w:pPr>
        <w:ind w:right="-826"/>
        <w:jc w:val="center"/>
        <w:rPr>
          <w:sz w:val="20"/>
          <w:szCs w:val="20"/>
        </w:rPr>
      </w:pPr>
      <w:r>
        <w:rPr>
          <w:rFonts w:eastAsia="Times New Roman"/>
          <w:b/>
          <w:bCs/>
          <w:sz w:val="24"/>
          <w:szCs w:val="24"/>
        </w:rPr>
        <w:t xml:space="preserve">Pôsobnosť, platnosť a účinnosť </w:t>
      </w:r>
      <w:r w:rsidR="00FB3D92">
        <w:rPr>
          <w:rFonts w:eastAsia="Times New Roman"/>
          <w:b/>
          <w:bCs/>
          <w:sz w:val="24"/>
          <w:szCs w:val="24"/>
        </w:rPr>
        <w:t xml:space="preserve">dodatku </w:t>
      </w:r>
      <w:r w:rsidR="002C7D68">
        <w:rPr>
          <w:rFonts w:eastAsia="Times New Roman"/>
          <w:b/>
          <w:bCs/>
          <w:sz w:val="24"/>
          <w:szCs w:val="24"/>
        </w:rPr>
        <w:t>ku</w:t>
      </w:r>
      <w:r w:rsidR="00FB3D92">
        <w:rPr>
          <w:rFonts w:eastAsia="Times New Roman"/>
          <w:b/>
          <w:bCs/>
          <w:sz w:val="24"/>
          <w:szCs w:val="24"/>
        </w:rPr>
        <w:t xml:space="preserve"> </w:t>
      </w:r>
      <w:r>
        <w:rPr>
          <w:rFonts w:eastAsia="Times New Roman"/>
          <w:b/>
          <w:bCs/>
          <w:sz w:val="24"/>
          <w:szCs w:val="24"/>
        </w:rPr>
        <w:t>kolektívnej zmluvy</w:t>
      </w:r>
      <w:r w:rsidR="002C7D68">
        <w:rPr>
          <w:rFonts w:eastAsia="Times New Roman"/>
          <w:b/>
          <w:bCs/>
          <w:sz w:val="24"/>
          <w:szCs w:val="24"/>
        </w:rPr>
        <w:t xml:space="preserve"> č.1</w:t>
      </w:r>
    </w:p>
    <w:p w14:paraId="2BB0DE29" w14:textId="77777777" w:rsidR="0009201C" w:rsidRDefault="0009201C">
      <w:pPr>
        <w:spacing w:line="283" w:lineRule="exact"/>
        <w:rPr>
          <w:sz w:val="20"/>
          <w:szCs w:val="20"/>
        </w:rPr>
      </w:pPr>
    </w:p>
    <w:p w14:paraId="3B47954D" w14:textId="77777777" w:rsidR="0009201C" w:rsidRDefault="007448BD" w:rsidP="003A4B4E">
      <w:pPr>
        <w:numPr>
          <w:ilvl w:val="0"/>
          <w:numId w:val="3"/>
        </w:numPr>
        <w:tabs>
          <w:tab w:val="left" w:pos="427"/>
        </w:tabs>
        <w:spacing w:line="236" w:lineRule="auto"/>
        <w:ind w:left="427" w:right="20" w:hanging="427"/>
        <w:jc w:val="both"/>
        <w:rPr>
          <w:rFonts w:eastAsia="Times New Roman"/>
          <w:sz w:val="24"/>
          <w:szCs w:val="24"/>
        </w:rPr>
      </w:pPr>
      <w:r>
        <w:rPr>
          <w:rFonts w:eastAsia="Times New Roman"/>
          <w:sz w:val="24"/>
          <w:szCs w:val="24"/>
        </w:rPr>
        <w:t>T</w:t>
      </w:r>
      <w:r w:rsidR="00FB3D92">
        <w:rPr>
          <w:rFonts w:eastAsia="Times New Roman"/>
          <w:sz w:val="24"/>
          <w:szCs w:val="24"/>
        </w:rPr>
        <w:t>ento dodatok ku KZ</w:t>
      </w:r>
      <w:r w:rsidR="002C7D68">
        <w:rPr>
          <w:rFonts w:eastAsia="Times New Roman"/>
          <w:sz w:val="24"/>
          <w:szCs w:val="24"/>
        </w:rPr>
        <w:t xml:space="preserve"> č.1</w:t>
      </w:r>
      <w:r w:rsidR="00FB3D92">
        <w:rPr>
          <w:rFonts w:eastAsia="Times New Roman"/>
          <w:sz w:val="24"/>
          <w:szCs w:val="24"/>
        </w:rPr>
        <w:t xml:space="preserve"> </w:t>
      </w:r>
      <w:r>
        <w:rPr>
          <w:rFonts w:eastAsia="Times New Roman"/>
          <w:sz w:val="24"/>
          <w:szCs w:val="24"/>
        </w:rPr>
        <w:t>upravuje pracovné podmienky a podmienky zamestnávania, individuálne a kolektívne vzťahy medzi zamestnávateľom a jeho zamestnancami a práva a povinnosti zmluvných strán.</w:t>
      </w:r>
    </w:p>
    <w:p w14:paraId="44376C9C" w14:textId="77777777" w:rsidR="0009201C" w:rsidRDefault="0009201C">
      <w:pPr>
        <w:spacing w:line="13" w:lineRule="exact"/>
        <w:rPr>
          <w:rFonts w:eastAsia="Times New Roman"/>
          <w:sz w:val="24"/>
          <w:szCs w:val="24"/>
        </w:rPr>
      </w:pPr>
    </w:p>
    <w:p w14:paraId="1D4E7B02" w14:textId="6D1ACBA7" w:rsidR="0009201C" w:rsidRPr="00FB3D92" w:rsidRDefault="007448BD" w:rsidP="00FB3D92">
      <w:pPr>
        <w:numPr>
          <w:ilvl w:val="0"/>
          <w:numId w:val="3"/>
        </w:numPr>
        <w:tabs>
          <w:tab w:val="left" w:pos="427"/>
        </w:tabs>
        <w:spacing w:line="282" w:lineRule="exact"/>
        <w:ind w:left="427" w:right="20" w:hanging="427"/>
        <w:jc w:val="both"/>
        <w:rPr>
          <w:sz w:val="20"/>
          <w:szCs w:val="20"/>
        </w:rPr>
      </w:pPr>
      <w:r w:rsidRPr="00FB3D92">
        <w:rPr>
          <w:rFonts w:eastAsia="Times New Roman"/>
          <w:sz w:val="24"/>
          <w:szCs w:val="24"/>
        </w:rPr>
        <w:t>T</w:t>
      </w:r>
      <w:r w:rsidR="00FB3D92" w:rsidRPr="00FB3D92">
        <w:rPr>
          <w:rFonts w:eastAsia="Times New Roman"/>
          <w:sz w:val="24"/>
          <w:szCs w:val="24"/>
        </w:rPr>
        <w:t>ento</w:t>
      </w:r>
      <w:r w:rsidRPr="00FB3D92">
        <w:rPr>
          <w:rFonts w:eastAsia="Times New Roman"/>
          <w:sz w:val="24"/>
          <w:szCs w:val="24"/>
        </w:rPr>
        <w:t xml:space="preserve"> </w:t>
      </w:r>
      <w:r w:rsidR="00FB3D92">
        <w:rPr>
          <w:rFonts w:eastAsia="Times New Roman"/>
          <w:sz w:val="24"/>
          <w:szCs w:val="24"/>
        </w:rPr>
        <w:t>dodatok ku KZ</w:t>
      </w:r>
      <w:r w:rsidR="00FB3D92" w:rsidRPr="00FB3D92">
        <w:rPr>
          <w:rFonts w:eastAsia="Times New Roman"/>
          <w:sz w:val="24"/>
          <w:szCs w:val="24"/>
        </w:rPr>
        <w:t xml:space="preserve"> </w:t>
      </w:r>
      <w:r w:rsidR="00FB3D92">
        <w:rPr>
          <w:rFonts w:eastAsia="Times New Roman"/>
          <w:sz w:val="24"/>
          <w:szCs w:val="24"/>
        </w:rPr>
        <w:t xml:space="preserve">č.1 </w:t>
      </w:r>
      <w:r w:rsidRPr="00FB3D92">
        <w:rPr>
          <w:rFonts w:eastAsia="Times New Roman"/>
          <w:sz w:val="24"/>
          <w:szCs w:val="24"/>
        </w:rPr>
        <w:t>je záväzn</w:t>
      </w:r>
      <w:r w:rsidR="00FB3D92">
        <w:rPr>
          <w:rFonts w:eastAsia="Times New Roman"/>
          <w:sz w:val="24"/>
          <w:szCs w:val="24"/>
        </w:rPr>
        <w:t>ý</w:t>
      </w:r>
      <w:r w:rsidRPr="00FB3D92">
        <w:rPr>
          <w:rFonts w:eastAsia="Times New Roman"/>
          <w:sz w:val="24"/>
          <w:szCs w:val="24"/>
        </w:rPr>
        <w:t xml:space="preserve"> pre zmluvné strany a zamestnancov, ktorí sú u zamestnávateľa v pracovnom pomere. T</w:t>
      </w:r>
      <w:r w:rsidR="00FB3D92" w:rsidRPr="00FB3D92">
        <w:rPr>
          <w:rFonts w:eastAsia="Times New Roman"/>
          <w:sz w:val="24"/>
          <w:szCs w:val="24"/>
        </w:rPr>
        <w:t xml:space="preserve">ento </w:t>
      </w:r>
      <w:r w:rsidR="00FB3D92">
        <w:rPr>
          <w:rFonts w:eastAsia="Times New Roman"/>
          <w:sz w:val="24"/>
          <w:szCs w:val="24"/>
        </w:rPr>
        <w:t>dodatok ku KZ</w:t>
      </w:r>
      <w:r w:rsidR="00FB3D92" w:rsidRPr="00FB3D92">
        <w:rPr>
          <w:rFonts w:eastAsia="Times New Roman"/>
          <w:sz w:val="24"/>
          <w:szCs w:val="24"/>
        </w:rPr>
        <w:t xml:space="preserve"> č.1</w:t>
      </w:r>
      <w:r w:rsidRPr="00FB3D92">
        <w:rPr>
          <w:rFonts w:eastAsia="Times New Roman"/>
          <w:sz w:val="24"/>
          <w:szCs w:val="24"/>
        </w:rPr>
        <w:t xml:space="preserve"> je platn</w:t>
      </w:r>
      <w:r w:rsidR="00FB3D92" w:rsidRPr="00FB3D92">
        <w:rPr>
          <w:rFonts w:eastAsia="Times New Roman"/>
          <w:sz w:val="24"/>
          <w:szCs w:val="24"/>
        </w:rPr>
        <w:t>ý</w:t>
      </w:r>
      <w:r w:rsidRPr="00FB3D92">
        <w:rPr>
          <w:rFonts w:eastAsia="Times New Roman"/>
          <w:sz w:val="24"/>
          <w:szCs w:val="24"/>
        </w:rPr>
        <w:t xml:space="preserve"> dňom je</w:t>
      </w:r>
      <w:r w:rsidR="00FB3D92" w:rsidRPr="00FB3D92">
        <w:rPr>
          <w:rFonts w:eastAsia="Times New Roman"/>
          <w:sz w:val="24"/>
          <w:szCs w:val="24"/>
        </w:rPr>
        <w:t>ho</w:t>
      </w:r>
      <w:r w:rsidRPr="00FB3D92">
        <w:rPr>
          <w:rFonts w:eastAsia="Times New Roman"/>
          <w:sz w:val="24"/>
          <w:szCs w:val="24"/>
        </w:rPr>
        <w:t xml:space="preserve"> podpisu zmluvnými stranami. Účinnosť t</w:t>
      </w:r>
      <w:r w:rsidR="00FB3D92" w:rsidRPr="00FB3D92">
        <w:rPr>
          <w:rFonts w:eastAsia="Times New Roman"/>
          <w:sz w:val="24"/>
          <w:szCs w:val="24"/>
        </w:rPr>
        <w:t xml:space="preserve">ohto </w:t>
      </w:r>
      <w:r w:rsidRPr="00FB3D92">
        <w:rPr>
          <w:rFonts w:eastAsia="Times New Roman"/>
          <w:sz w:val="24"/>
          <w:szCs w:val="24"/>
        </w:rPr>
        <w:t xml:space="preserve"> </w:t>
      </w:r>
      <w:r w:rsidR="00FB3D92">
        <w:rPr>
          <w:rFonts w:eastAsia="Times New Roman"/>
          <w:sz w:val="24"/>
          <w:szCs w:val="24"/>
        </w:rPr>
        <w:t>dodatk</w:t>
      </w:r>
      <w:r w:rsidR="002C7D68">
        <w:rPr>
          <w:rFonts w:eastAsia="Times New Roman"/>
          <w:sz w:val="24"/>
          <w:szCs w:val="24"/>
        </w:rPr>
        <w:t>u</w:t>
      </w:r>
      <w:r w:rsidR="00FB3D92">
        <w:rPr>
          <w:rFonts w:eastAsia="Times New Roman"/>
          <w:sz w:val="24"/>
          <w:szCs w:val="24"/>
        </w:rPr>
        <w:t xml:space="preserve"> ku KZ</w:t>
      </w:r>
      <w:r w:rsidR="00FB3D92" w:rsidRPr="00FB3D92">
        <w:rPr>
          <w:rFonts w:eastAsia="Times New Roman"/>
          <w:sz w:val="24"/>
          <w:szCs w:val="24"/>
        </w:rPr>
        <w:t xml:space="preserve"> č.1 </w:t>
      </w:r>
      <w:r w:rsidRPr="00FB3D92">
        <w:rPr>
          <w:rFonts w:eastAsia="Times New Roman"/>
          <w:sz w:val="24"/>
          <w:szCs w:val="24"/>
        </w:rPr>
        <w:t xml:space="preserve">sa začína </w:t>
      </w:r>
      <w:r w:rsidRPr="00850111">
        <w:rPr>
          <w:rFonts w:eastAsia="Times New Roman"/>
          <w:sz w:val="24"/>
          <w:szCs w:val="24"/>
        </w:rPr>
        <w:t>dňom</w:t>
      </w:r>
      <w:r w:rsidR="00FB3D92" w:rsidRPr="00FB3D92">
        <w:rPr>
          <w:rFonts w:eastAsia="Times New Roman"/>
          <w:sz w:val="24"/>
          <w:szCs w:val="24"/>
        </w:rPr>
        <w:t xml:space="preserve"> </w:t>
      </w:r>
      <w:r w:rsidR="00850111">
        <w:rPr>
          <w:rFonts w:eastAsia="Times New Roman"/>
          <w:sz w:val="24"/>
          <w:szCs w:val="24"/>
        </w:rPr>
        <w:t>6.11.2020</w:t>
      </w:r>
      <w:r w:rsidRPr="00FB3D92">
        <w:rPr>
          <w:rFonts w:eastAsia="Times New Roman"/>
          <w:sz w:val="24"/>
          <w:szCs w:val="24"/>
        </w:rPr>
        <w:t xml:space="preserve"> </w:t>
      </w:r>
      <w:r w:rsidR="00FB3D92" w:rsidRPr="00FB3D92">
        <w:rPr>
          <w:rFonts w:eastAsia="Times New Roman"/>
          <w:sz w:val="24"/>
          <w:szCs w:val="24"/>
        </w:rPr>
        <w:t xml:space="preserve">    </w:t>
      </w:r>
      <w:r w:rsidRPr="00FB3D92">
        <w:rPr>
          <w:rFonts w:eastAsia="Times New Roman"/>
          <w:sz w:val="24"/>
          <w:szCs w:val="24"/>
        </w:rPr>
        <w:t>a skončí 31. decembra 202</w:t>
      </w:r>
      <w:r w:rsidR="00850111">
        <w:rPr>
          <w:rFonts w:eastAsia="Times New Roman"/>
          <w:sz w:val="24"/>
          <w:szCs w:val="24"/>
        </w:rPr>
        <w:t>1</w:t>
      </w:r>
    </w:p>
    <w:p w14:paraId="66D1C980" w14:textId="77777777" w:rsidR="00FB3D92" w:rsidRDefault="00FB3D92" w:rsidP="00FB3D92">
      <w:pPr>
        <w:pStyle w:val="Odsekzoznamu"/>
        <w:rPr>
          <w:sz w:val="20"/>
          <w:szCs w:val="20"/>
        </w:rPr>
      </w:pPr>
    </w:p>
    <w:p w14:paraId="192C222C" w14:textId="77777777" w:rsidR="00FB3D92" w:rsidRPr="00FB3D92" w:rsidRDefault="00FB3D92" w:rsidP="00FB3D92">
      <w:pPr>
        <w:tabs>
          <w:tab w:val="left" w:pos="427"/>
        </w:tabs>
        <w:spacing w:line="282" w:lineRule="exact"/>
        <w:ind w:left="427" w:right="20"/>
        <w:jc w:val="both"/>
        <w:rPr>
          <w:sz w:val="20"/>
          <w:szCs w:val="20"/>
        </w:rPr>
      </w:pPr>
    </w:p>
    <w:p w14:paraId="4D27B053" w14:textId="77777777" w:rsidR="0009201C" w:rsidRDefault="007448BD" w:rsidP="00643976">
      <w:pPr>
        <w:ind w:left="1440" w:firstLine="720"/>
        <w:rPr>
          <w:sz w:val="20"/>
          <w:szCs w:val="20"/>
        </w:rPr>
      </w:pPr>
      <w:r>
        <w:rPr>
          <w:rFonts w:eastAsia="Times New Roman"/>
          <w:b/>
          <w:bCs/>
          <w:sz w:val="24"/>
          <w:szCs w:val="24"/>
        </w:rPr>
        <w:t xml:space="preserve">Zmena </w:t>
      </w:r>
      <w:r w:rsidR="00FB3D92">
        <w:rPr>
          <w:rFonts w:eastAsia="Times New Roman"/>
          <w:b/>
          <w:bCs/>
          <w:sz w:val="24"/>
          <w:szCs w:val="24"/>
        </w:rPr>
        <w:t xml:space="preserve">dodatku </w:t>
      </w:r>
      <w:r w:rsidR="002C7D68">
        <w:rPr>
          <w:rFonts w:eastAsia="Times New Roman"/>
          <w:b/>
          <w:bCs/>
          <w:sz w:val="24"/>
          <w:szCs w:val="24"/>
        </w:rPr>
        <w:t>ku</w:t>
      </w:r>
      <w:r w:rsidR="00FB3D92">
        <w:rPr>
          <w:rFonts w:eastAsia="Times New Roman"/>
          <w:b/>
          <w:bCs/>
          <w:sz w:val="24"/>
          <w:szCs w:val="24"/>
        </w:rPr>
        <w:t xml:space="preserve"> </w:t>
      </w:r>
      <w:r>
        <w:rPr>
          <w:rFonts w:eastAsia="Times New Roman"/>
          <w:b/>
          <w:bCs/>
          <w:sz w:val="24"/>
          <w:szCs w:val="24"/>
        </w:rPr>
        <w:t>kolektívnej zmluvy</w:t>
      </w:r>
      <w:r w:rsidR="002C7D68">
        <w:rPr>
          <w:rFonts w:eastAsia="Times New Roman"/>
          <w:b/>
          <w:bCs/>
          <w:sz w:val="24"/>
          <w:szCs w:val="24"/>
        </w:rPr>
        <w:t xml:space="preserve"> č.1</w:t>
      </w:r>
    </w:p>
    <w:p w14:paraId="06A43ECA" w14:textId="77777777" w:rsidR="0009201C" w:rsidRDefault="0009201C">
      <w:pPr>
        <w:spacing w:line="283" w:lineRule="exact"/>
        <w:rPr>
          <w:sz w:val="20"/>
          <w:szCs w:val="20"/>
        </w:rPr>
      </w:pPr>
    </w:p>
    <w:p w14:paraId="66098EAB" w14:textId="77777777" w:rsidR="0009201C" w:rsidRDefault="002C7D68" w:rsidP="003A4B4E">
      <w:pPr>
        <w:numPr>
          <w:ilvl w:val="0"/>
          <w:numId w:val="5"/>
        </w:numPr>
        <w:tabs>
          <w:tab w:val="left" w:pos="427"/>
        </w:tabs>
        <w:spacing w:line="236" w:lineRule="auto"/>
        <w:ind w:left="427" w:right="20" w:hanging="427"/>
        <w:jc w:val="both"/>
        <w:rPr>
          <w:rFonts w:eastAsia="Times New Roman"/>
          <w:sz w:val="24"/>
          <w:szCs w:val="24"/>
        </w:rPr>
      </w:pPr>
      <w:r>
        <w:rPr>
          <w:rFonts w:eastAsia="Times New Roman"/>
          <w:sz w:val="24"/>
          <w:szCs w:val="24"/>
        </w:rPr>
        <w:t xml:space="preserve">dodatok ku KZ </w:t>
      </w:r>
      <w:r w:rsidR="00FB3D92">
        <w:rPr>
          <w:rFonts w:eastAsia="Times New Roman"/>
          <w:sz w:val="24"/>
          <w:szCs w:val="24"/>
        </w:rPr>
        <w:t>č.1</w:t>
      </w:r>
      <w:r w:rsidR="007448BD">
        <w:rPr>
          <w:rFonts w:eastAsia="Times New Roman"/>
          <w:sz w:val="24"/>
          <w:szCs w:val="24"/>
        </w:rPr>
        <w:t xml:space="preserve"> a j</w:t>
      </w:r>
      <w:r w:rsidR="00FB3D92">
        <w:rPr>
          <w:rFonts w:eastAsia="Times New Roman"/>
          <w:sz w:val="24"/>
          <w:szCs w:val="24"/>
        </w:rPr>
        <w:t>eho</w:t>
      </w:r>
      <w:r w:rsidR="007448BD">
        <w:rPr>
          <w:rFonts w:eastAsia="Times New Roman"/>
          <w:sz w:val="24"/>
          <w:szCs w:val="24"/>
        </w:rPr>
        <w:t xml:space="preserve"> rozsah sa môžu meniť len po dohode jej zmluvných strán, na základe písomného návrhu na zmenu </w:t>
      </w:r>
      <w:r>
        <w:rPr>
          <w:rFonts w:eastAsia="Times New Roman"/>
          <w:sz w:val="24"/>
          <w:szCs w:val="24"/>
        </w:rPr>
        <w:t xml:space="preserve">dodatku ku KZ </w:t>
      </w:r>
      <w:r w:rsidR="00FB3D92">
        <w:rPr>
          <w:rFonts w:eastAsia="Times New Roman"/>
          <w:sz w:val="24"/>
          <w:szCs w:val="24"/>
        </w:rPr>
        <w:t>č.1</w:t>
      </w:r>
      <w:r w:rsidR="007448BD">
        <w:rPr>
          <w:rFonts w:eastAsia="Times New Roman"/>
          <w:sz w:val="24"/>
          <w:szCs w:val="24"/>
        </w:rPr>
        <w:t xml:space="preserve"> jednou zo zmluvných strán. Dohodnuté zmeny sa označia ako „ dodatok ku KZ</w:t>
      </w:r>
      <w:r>
        <w:rPr>
          <w:rFonts w:eastAsia="Times New Roman"/>
          <w:sz w:val="24"/>
          <w:szCs w:val="24"/>
        </w:rPr>
        <w:t xml:space="preserve"> </w:t>
      </w:r>
      <w:r w:rsidR="007448BD">
        <w:rPr>
          <w:rFonts w:eastAsia="Times New Roman"/>
          <w:sz w:val="24"/>
          <w:szCs w:val="24"/>
        </w:rPr>
        <w:t>“ a číslujú sa v poradí v akom sú uzatvorené.</w:t>
      </w:r>
    </w:p>
    <w:p w14:paraId="17B3144F" w14:textId="77777777" w:rsidR="0009201C" w:rsidRDefault="0009201C">
      <w:pPr>
        <w:spacing w:line="13" w:lineRule="exact"/>
        <w:rPr>
          <w:rFonts w:eastAsia="Times New Roman"/>
          <w:sz w:val="24"/>
          <w:szCs w:val="24"/>
        </w:rPr>
      </w:pPr>
    </w:p>
    <w:p w14:paraId="4C1EDA8A" w14:textId="77777777" w:rsidR="0009201C" w:rsidRDefault="0009201C" w:rsidP="002C7D68">
      <w:pPr>
        <w:tabs>
          <w:tab w:val="left" w:pos="427"/>
        </w:tabs>
        <w:spacing w:line="237" w:lineRule="auto"/>
        <w:jc w:val="both"/>
        <w:rPr>
          <w:rFonts w:eastAsia="Times New Roman"/>
          <w:sz w:val="24"/>
          <w:szCs w:val="24"/>
        </w:rPr>
      </w:pPr>
    </w:p>
    <w:p w14:paraId="56B2B0AE" w14:textId="77777777" w:rsidR="0009201C" w:rsidRDefault="0009201C">
      <w:pPr>
        <w:spacing w:line="6" w:lineRule="exact"/>
        <w:rPr>
          <w:sz w:val="20"/>
          <w:szCs w:val="20"/>
        </w:rPr>
      </w:pPr>
    </w:p>
    <w:p w14:paraId="2030E72B" w14:textId="77777777" w:rsidR="00FB02B5" w:rsidRDefault="00FB02B5">
      <w:pPr>
        <w:ind w:right="-286"/>
        <w:jc w:val="center"/>
        <w:rPr>
          <w:rFonts w:eastAsia="Times New Roman"/>
          <w:b/>
          <w:bCs/>
          <w:sz w:val="24"/>
          <w:szCs w:val="24"/>
        </w:rPr>
      </w:pPr>
    </w:p>
    <w:p w14:paraId="0F211BF0" w14:textId="77777777" w:rsidR="0009201C" w:rsidRDefault="007448BD">
      <w:pPr>
        <w:ind w:right="-266"/>
        <w:jc w:val="center"/>
        <w:rPr>
          <w:sz w:val="20"/>
          <w:szCs w:val="20"/>
        </w:rPr>
      </w:pPr>
      <w:r>
        <w:rPr>
          <w:rFonts w:eastAsia="Times New Roman"/>
          <w:b/>
          <w:bCs/>
          <w:sz w:val="24"/>
          <w:szCs w:val="24"/>
        </w:rPr>
        <w:t>Archivovanie kolektívnej zmluvy</w:t>
      </w:r>
    </w:p>
    <w:p w14:paraId="04398C53" w14:textId="77777777" w:rsidR="0009201C" w:rsidRDefault="0009201C">
      <w:pPr>
        <w:spacing w:line="284" w:lineRule="exact"/>
        <w:rPr>
          <w:sz w:val="20"/>
          <w:szCs w:val="20"/>
        </w:rPr>
      </w:pPr>
    </w:p>
    <w:p w14:paraId="2EC9003B" w14:textId="77777777" w:rsidR="0009201C" w:rsidRDefault="007448BD">
      <w:pPr>
        <w:spacing w:line="234" w:lineRule="auto"/>
        <w:ind w:left="287" w:right="20"/>
        <w:rPr>
          <w:rFonts w:eastAsia="Times New Roman"/>
          <w:sz w:val="24"/>
          <w:szCs w:val="24"/>
        </w:rPr>
      </w:pPr>
      <w:r>
        <w:rPr>
          <w:rFonts w:eastAsia="Times New Roman"/>
          <w:sz w:val="24"/>
          <w:szCs w:val="24"/>
        </w:rPr>
        <w:t>Zmluvné strany uschovajú t</w:t>
      </w:r>
      <w:r w:rsidR="002C7D68">
        <w:rPr>
          <w:rFonts w:eastAsia="Times New Roman"/>
          <w:sz w:val="24"/>
          <w:szCs w:val="24"/>
        </w:rPr>
        <w:t>ento dodatok ku</w:t>
      </w:r>
      <w:r>
        <w:rPr>
          <w:rFonts w:eastAsia="Times New Roman"/>
          <w:sz w:val="24"/>
          <w:szCs w:val="24"/>
        </w:rPr>
        <w:t xml:space="preserve"> KZ </w:t>
      </w:r>
      <w:r w:rsidR="002C7D68">
        <w:rPr>
          <w:rFonts w:eastAsia="Times New Roman"/>
          <w:sz w:val="24"/>
          <w:szCs w:val="24"/>
        </w:rPr>
        <w:t xml:space="preserve">č.1 </w:t>
      </w:r>
      <w:r>
        <w:rPr>
          <w:rFonts w:eastAsia="Times New Roman"/>
          <w:sz w:val="24"/>
          <w:szCs w:val="24"/>
        </w:rPr>
        <w:t>po dobu 5 rokov od skončenia obdobia, na ktoré bol</w:t>
      </w:r>
      <w:r w:rsidR="00147C44">
        <w:rPr>
          <w:rFonts w:eastAsia="Times New Roman"/>
          <w:sz w:val="24"/>
          <w:szCs w:val="24"/>
        </w:rPr>
        <w:t xml:space="preserve"> dodatok ku </w:t>
      </w:r>
      <w:r>
        <w:rPr>
          <w:rFonts w:eastAsia="Times New Roman"/>
          <w:sz w:val="24"/>
          <w:szCs w:val="24"/>
        </w:rPr>
        <w:t xml:space="preserve"> kolektívn</w:t>
      </w:r>
      <w:r w:rsidR="00147C44">
        <w:rPr>
          <w:rFonts w:eastAsia="Times New Roman"/>
          <w:sz w:val="24"/>
          <w:szCs w:val="24"/>
        </w:rPr>
        <w:t>e</w:t>
      </w:r>
      <w:r>
        <w:rPr>
          <w:rFonts w:eastAsia="Times New Roman"/>
          <w:sz w:val="24"/>
          <w:szCs w:val="24"/>
        </w:rPr>
        <w:t xml:space="preserve"> zmluv</w:t>
      </w:r>
      <w:r w:rsidR="00147C44">
        <w:rPr>
          <w:rFonts w:eastAsia="Times New Roman"/>
          <w:sz w:val="24"/>
          <w:szCs w:val="24"/>
        </w:rPr>
        <w:t>y č.1</w:t>
      </w:r>
      <w:r>
        <w:rPr>
          <w:rFonts w:eastAsia="Times New Roman"/>
          <w:sz w:val="24"/>
          <w:szCs w:val="24"/>
        </w:rPr>
        <w:t xml:space="preserve"> uza</w:t>
      </w:r>
      <w:r w:rsidR="00643976">
        <w:rPr>
          <w:rFonts w:eastAsia="Times New Roman"/>
          <w:sz w:val="24"/>
          <w:szCs w:val="24"/>
        </w:rPr>
        <w:t>t</w:t>
      </w:r>
      <w:r>
        <w:rPr>
          <w:rFonts w:eastAsia="Times New Roman"/>
          <w:sz w:val="24"/>
          <w:szCs w:val="24"/>
        </w:rPr>
        <w:t>v</w:t>
      </w:r>
      <w:r w:rsidR="00643976">
        <w:rPr>
          <w:rFonts w:eastAsia="Times New Roman"/>
          <w:sz w:val="24"/>
          <w:szCs w:val="24"/>
        </w:rPr>
        <w:t>o</w:t>
      </w:r>
      <w:r>
        <w:rPr>
          <w:rFonts w:eastAsia="Times New Roman"/>
          <w:sz w:val="24"/>
          <w:szCs w:val="24"/>
        </w:rPr>
        <w:t>re</w:t>
      </w:r>
      <w:r w:rsidR="00147C44">
        <w:rPr>
          <w:rFonts w:eastAsia="Times New Roman"/>
          <w:sz w:val="24"/>
          <w:szCs w:val="24"/>
        </w:rPr>
        <w:t>ný</w:t>
      </w:r>
      <w:r>
        <w:rPr>
          <w:rFonts w:eastAsia="Times New Roman"/>
          <w:sz w:val="24"/>
          <w:szCs w:val="24"/>
        </w:rPr>
        <w:t>.</w:t>
      </w:r>
    </w:p>
    <w:p w14:paraId="701A941F" w14:textId="77777777" w:rsidR="00147C44" w:rsidRDefault="00147C44">
      <w:pPr>
        <w:spacing w:line="234" w:lineRule="auto"/>
        <w:ind w:left="287" w:right="20"/>
        <w:rPr>
          <w:sz w:val="20"/>
          <w:szCs w:val="20"/>
        </w:rPr>
      </w:pPr>
    </w:p>
    <w:p w14:paraId="46B16E69" w14:textId="77777777" w:rsidR="0009201C" w:rsidRDefault="0009201C">
      <w:pPr>
        <w:spacing w:line="6" w:lineRule="exact"/>
        <w:rPr>
          <w:sz w:val="20"/>
          <w:szCs w:val="20"/>
        </w:rPr>
      </w:pPr>
    </w:p>
    <w:p w14:paraId="1FE58372" w14:textId="77777777" w:rsidR="00643976" w:rsidRDefault="00643976">
      <w:pPr>
        <w:ind w:right="-286"/>
        <w:jc w:val="center"/>
        <w:rPr>
          <w:rFonts w:eastAsia="Times New Roman"/>
          <w:b/>
          <w:bCs/>
          <w:sz w:val="24"/>
          <w:szCs w:val="24"/>
        </w:rPr>
      </w:pPr>
    </w:p>
    <w:p w14:paraId="42F062F6" w14:textId="77777777" w:rsidR="0009201C" w:rsidRDefault="007448BD">
      <w:pPr>
        <w:ind w:right="-286"/>
        <w:jc w:val="center"/>
        <w:rPr>
          <w:sz w:val="20"/>
          <w:szCs w:val="20"/>
        </w:rPr>
      </w:pPr>
      <w:r>
        <w:rPr>
          <w:rFonts w:eastAsia="Times New Roman"/>
          <w:b/>
          <w:bCs/>
          <w:sz w:val="24"/>
          <w:szCs w:val="24"/>
        </w:rPr>
        <w:t>Oboznámenie zamestnancov s</w:t>
      </w:r>
      <w:r w:rsidR="00147C44">
        <w:rPr>
          <w:rFonts w:eastAsia="Times New Roman"/>
          <w:b/>
          <w:bCs/>
          <w:sz w:val="24"/>
          <w:szCs w:val="24"/>
        </w:rPr>
        <w:t> dodatkom ku</w:t>
      </w:r>
      <w:r>
        <w:rPr>
          <w:rFonts w:eastAsia="Times New Roman"/>
          <w:b/>
          <w:bCs/>
          <w:sz w:val="24"/>
          <w:szCs w:val="24"/>
        </w:rPr>
        <w:t xml:space="preserve"> </w:t>
      </w:r>
      <w:r w:rsidR="00147C44">
        <w:rPr>
          <w:rFonts w:eastAsia="Times New Roman"/>
          <w:b/>
          <w:bCs/>
          <w:sz w:val="24"/>
          <w:szCs w:val="24"/>
        </w:rPr>
        <w:t xml:space="preserve">kolektívnej </w:t>
      </w:r>
      <w:r>
        <w:rPr>
          <w:rFonts w:eastAsia="Times New Roman"/>
          <w:b/>
          <w:bCs/>
          <w:sz w:val="24"/>
          <w:szCs w:val="24"/>
        </w:rPr>
        <w:t xml:space="preserve"> zmluv</w:t>
      </w:r>
      <w:r w:rsidR="00147C44">
        <w:rPr>
          <w:rFonts w:eastAsia="Times New Roman"/>
          <w:b/>
          <w:bCs/>
          <w:sz w:val="24"/>
          <w:szCs w:val="24"/>
        </w:rPr>
        <w:t>y č.1</w:t>
      </w:r>
    </w:p>
    <w:p w14:paraId="1B115A33" w14:textId="77777777" w:rsidR="0009201C" w:rsidRDefault="0009201C">
      <w:pPr>
        <w:spacing w:line="283" w:lineRule="exact"/>
        <w:rPr>
          <w:sz w:val="20"/>
          <w:szCs w:val="20"/>
        </w:rPr>
      </w:pPr>
    </w:p>
    <w:p w14:paraId="03BE2069" w14:textId="3803C605" w:rsidR="0009201C" w:rsidRDefault="007448BD" w:rsidP="003A4B4E">
      <w:pPr>
        <w:numPr>
          <w:ilvl w:val="0"/>
          <w:numId w:val="6"/>
        </w:numPr>
        <w:tabs>
          <w:tab w:val="left" w:pos="567"/>
        </w:tabs>
        <w:spacing w:line="234" w:lineRule="auto"/>
        <w:ind w:left="567" w:right="20" w:hanging="567"/>
        <w:rPr>
          <w:rFonts w:eastAsia="Times New Roman"/>
          <w:sz w:val="24"/>
          <w:szCs w:val="24"/>
        </w:rPr>
      </w:pPr>
      <w:r>
        <w:rPr>
          <w:rFonts w:eastAsia="Times New Roman"/>
          <w:sz w:val="24"/>
          <w:szCs w:val="24"/>
        </w:rPr>
        <w:t>Zamestnávateľ sa zaväzuje po podpísaní</w:t>
      </w:r>
      <w:r w:rsidR="00147C44" w:rsidRPr="00147C44">
        <w:rPr>
          <w:rFonts w:eastAsia="Times New Roman"/>
          <w:sz w:val="24"/>
          <w:szCs w:val="24"/>
        </w:rPr>
        <w:t xml:space="preserve"> </w:t>
      </w:r>
      <w:r w:rsidR="00147C44">
        <w:rPr>
          <w:rFonts w:eastAsia="Times New Roman"/>
          <w:sz w:val="24"/>
          <w:szCs w:val="24"/>
        </w:rPr>
        <w:t>dodatku ku KZ č.1</w:t>
      </w:r>
      <w:r>
        <w:rPr>
          <w:rFonts w:eastAsia="Times New Roman"/>
          <w:sz w:val="24"/>
          <w:szCs w:val="24"/>
        </w:rPr>
        <w:t xml:space="preserve"> t</w:t>
      </w:r>
      <w:r w:rsidR="00147C44">
        <w:rPr>
          <w:rFonts w:eastAsia="Times New Roman"/>
          <w:sz w:val="24"/>
          <w:szCs w:val="24"/>
        </w:rPr>
        <w:t>e</w:t>
      </w:r>
      <w:r w:rsidR="00850111">
        <w:rPr>
          <w:rFonts w:eastAsia="Times New Roman"/>
          <w:sz w:val="24"/>
          <w:szCs w:val="24"/>
        </w:rPr>
        <w:t>n</w:t>
      </w:r>
      <w:r>
        <w:rPr>
          <w:rFonts w:eastAsia="Times New Roman"/>
          <w:sz w:val="24"/>
          <w:szCs w:val="24"/>
        </w:rPr>
        <w:t xml:space="preserve">to rozmnožiť a v dvoch rovnopisoch </w:t>
      </w:r>
      <w:r w:rsidR="00147C44">
        <w:rPr>
          <w:rFonts w:eastAsia="Times New Roman"/>
          <w:sz w:val="24"/>
          <w:szCs w:val="24"/>
        </w:rPr>
        <w:t>ho</w:t>
      </w:r>
      <w:r>
        <w:rPr>
          <w:rFonts w:eastAsia="Times New Roman"/>
          <w:sz w:val="24"/>
          <w:szCs w:val="24"/>
        </w:rPr>
        <w:t xml:space="preserve"> doručiť predsedovi odborovej organizácie v lehote 10 dní od </w:t>
      </w:r>
      <w:r w:rsidR="00147C44">
        <w:rPr>
          <w:rFonts w:eastAsia="Times New Roman"/>
          <w:sz w:val="24"/>
          <w:szCs w:val="24"/>
        </w:rPr>
        <w:t>jeho</w:t>
      </w:r>
      <w:r>
        <w:rPr>
          <w:rFonts w:eastAsia="Times New Roman"/>
          <w:sz w:val="24"/>
          <w:szCs w:val="24"/>
        </w:rPr>
        <w:t xml:space="preserve"> podpísania.</w:t>
      </w:r>
    </w:p>
    <w:p w14:paraId="2FEE135E" w14:textId="77777777" w:rsidR="0009201C" w:rsidRDefault="0009201C">
      <w:pPr>
        <w:spacing w:line="13" w:lineRule="exact"/>
        <w:rPr>
          <w:rFonts w:eastAsia="Times New Roman"/>
          <w:sz w:val="24"/>
          <w:szCs w:val="24"/>
        </w:rPr>
      </w:pPr>
    </w:p>
    <w:p w14:paraId="5B69D1F7" w14:textId="77777777" w:rsidR="0009201C" w:rsidRDefault="007448BD" w:rsidP="003A4B4E">
      <w:pPr>
        <w:numPr>
          <w:ilvl w:val="0"/>
          <w:numId w:val="6"/>
        </w:numPr>
        <w:tabs>
          <w:tab w:val="left" w:pos="567"/>
        </w:tabs>
        <w:spacing w:line="234" w:lineRule="auto"/>
        <w:ind w:left="567" w:right="20" w:hanging="567"/>
        <w:jc w:val="both"/>
        <w:rPr>
          <w:rFonts w:eastAsia="Times New Roman"/>
          <w:sz w:val="24"/>
          <w:szCs w:val="24"/>
        </w:rPr>
      </w:pPr>
      <w:r>
        <w:rPr>
          <w:rFonts w:eastAsia="Times New Roman"/>
          <w:sz w:val="24"/>
          <w:szCs w:val="24"/>
        </w:rPr>
        <w:t>Odborová organizácia sa zaväzuje zabezpečiť oboznámenie zamestnancov zamestnávateľa s obsahom t</w:t>
      </w:r>
      <w:r w:rsidR="00147C44">
        <w:rPr>
          <w:rFonts w:eastAsia="Times New Roman"/>
          <w:sz w:val="24"/>
          <w:szCs w:val="24"/>
        </w:rPr>
        <w:t>ohto dodatku ku</w:t>
      </w:r>
      <w:r>
        <w:rPr>
          <w:rFonts w:eastAsia="Times New Roman"/>
          <w:sz w:val="24"/>
          <w:szCs w:val="24"/>
        </w:rPr>
        <w:t xml:space="preserve"> KZ </w:t>
      </w:r>
      <w:r w:rsidR="00147C44">
        <w:rPr>
          <w:rFonts w:eastAsia="Times New Roman"/>
          <w:sz w:val="24"/>
          <w:szCs w:val="24"/>
        </w:rPr>
        <w:t xml:space="preserve">č.1 </w:t>
      </w:r>
      <w:r>
        <w:rPr>
          <w:rFonts w:eastAsia="Times New Roman"/>
          <w:sz w:val="24"/>
          <w:szCs w:val="24"/>
        </w:rPr>
        <w:t xml:space="preserve">najneskôr </w:t>
      </w:r>
      <w:r w:rsidRPr="00850111">
        <w:rPr>
          <w:rFonts w:eastAsia="Times New Roman"/>
          <w:sz w:val="24"/>
          <w:szCs w:val="24"/>
        </w:rPr>
        <w:t>do 15 dní</w:t>
      </w:r>
      <w:r>
        <w:rPr>
          <w:rFonts w:eastAsia="Times New Roman"/>
          <w:sz w:val="24"/>
          <w:szCs w:val="24"/>
        </w:rPr>
        <w:t xml:space="preserve"> od jej uzavretia. Termín stretnutia určí odborová</w:t>
      </w:r>
    </w:p>
    <w:p w14:paraId="05A8E240" w14:textId="77777777" w:rsidR="00643976" w:rsidRDefault="00EE488C" w:rsidP="00643976">
      <w:pPr>
        <w:spacing w:line="20" w:lineRule="exact"/>
        <w:rPr>
          <w:sz w:val="20"/>
          <w:szCs w:val="20"/>
        </w:rPr>
      </w:pPr>
      <w:r>
        <w:rPr>
          <w:noProof/>
          <w:sz w:val="20"/>
          <w:szCs w:val="20"/>
        </w:rPr>
        <mc:AlternateContent>
          <mc:Choice Requires="wps">
            <w:drawing>
              <wp:anchor distT="4294967295" distB="4294967295" distL="114300" distR="114300" simplePos="0" relativeHeight="251657216" behindDoc="1" locked="0" layoutInCell="0" allowOverlap="1" wp14:anchorId="37390878" wp14:editId="2206B857">
                <wp:simplePos x="0" y="0"/>
                <wp:positionH relativeFrom="column">
                  <wp:posOffset>179705</wp:posOffset>
                </wp:positionH>
                <wp:positionV relativeFrom="paragraph">
                  <wp:posOffset>276859</wp:posOffset>
                </wp:positionV>
                <wp:extent cx="1829435" cy="0"/>
                <wp:effectExtent l="0" t="0" r="18415"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0"/>
                        </a:xfrm>
                        <a:prstGeom prst="line">
                          <a:avLst/>
                        </a:prstGeom>
                        <a:solidFill>
                          <a:srgbClr val="FFFFFF"/>
                        </a:solidFill>
                        <a:ln w="9144">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0497D5A" id="Shape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5pt,21.8pt" to="158.2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" o:allowincell="f" filled="t" strokeweight=".72pt">
                <v:stroke joinstyle="miter"/>
                <o:lock v:ext="edit" shapetype="f"/>
              </v:line>
            </w:pict>
          </mc:Fallback>
        </mc:AlternateContent>
      </w:r>
    </w:p>
    <w:p w14:paraId="3AFC6BD8" w14:textId="77777777" w:rsidR="00643976" w:rsidRDefault="00643976" w:rsidP="00643976">
      <w:pPr>
        <w:spacing w:line="237" w:lineRule="auto"/>
        <w:ind w:left="567"/>
        <w:jc w:val="both"/>
        <w:rPr>
          <w:sz w:val="20"/>
          <w:szCs w:val="20"/>
        </w:rPr>
      </w:pPr>
      <w:r>
        <w:rPr>
          <w:rFonts w:eastAsia="Times New Roman"/>
          <w:sz w:val="24"/>
          <w:szCs w:val="24"/>
        </w:rPr>
        <w:t>organizácia, keďže sa zaviazala oboznámiť zamestnancov. Z oboznámenia s obsahom dodatku ku KZ č.1 sa vyhotoví zápisnica, ktorej príloha bude prezenčná listina oboznámených zamestnancov, v prípade oboznámenia zamestnancov elektronickou formou, musím byť priložená  potvrdenie od zamestnanca s oboznámením s obsahom tohto dodatku ku KZ č.1. Odborová organizácia sa zaväzuje poskytnúť svojmu členovi na základe jeho písomnej žiadosti kópiu tohto dodatku ku KZ č.1 do 3 dní od požiadania.</w:t>
      </w:r>
    </w:p>
    <w:p w14:paraId="00C218F6" w14:textId="77777777" w:rsidR="00643976" w:rsidRDefault="00643976" w:rsidP="00643976">
      <w:pPr>
        <w:spacing w:line="14" w:lineRule="exact"/>
        <w:rPr>
          <w:sz w:val="20"/>
          <w:szCs w:val="20"/>
        </w:rPr>
      </w:pPr>
    </w:p>
    <w:p w14:paraId="31444087" w14:textId="77777777" w:rsidR="00643976" w:rsidRDefault="00643976" w:rsidP="00643976">
      <w:pPr>
        <w:numPr>
          <w:ilvl w:val="0"/>
          <w:numId w:val="7"/>
        </w:numPr>
        <w:tabs>
          <w:tab w:val="left" w:pos="567"/>
        </w:tabs>
        <w:spacing w:line="234" w:lineRule="auto"/>
        <w:ind w:left="567" w:hanging="567"/>
        <w:rPr>
          <w:rFonts w:eastAsia="Times New Roman"/>
          <w:sz w:val="24"/>
          <w:szCs w:val="24"/>
        </w:rPr>
      </w:pPr>
      <w:r>
        <w:rPr>
          <w:rFonts w:eastAsia="Times New Roman"/>
          <w:sz w:val="24"/>
          <w:szCs w:val="24"/>
        </w:rPr>
        <w:t>Novo prijímaných zamestnancov do pracovného pomeru oboznámi zamestnávateľ s týmto dodatkom ku KZ č.1 v rámci plnenia povinností v zmysle §-u 47 ods. 2 ZP.</w:t>
      </w:r>
    </w:p>
    <w:p w14:paraId="226C4680" w14:textId="77777777" w:rsidR="00643976" w:rsidRDefault="00643976" w:rsidP="00643976">
      <w:pPr>
        <w:spacing w:line="282" w:lineRule="exact"/>
        <w:rPr>
          <w:sz w:val="20"/>
          <w:szCs w:val="20"/>
        </w:rPr>
      </w:pPr>
    </w:p>
    <w:p w14:paraId="2ED9581B" w14:textId="77777777" w:rsidR="00643976" w:rsidRPr="00643976" w:rsidRDefault="00643976" w:rsidP="00643976">
      <w:pPr>
        <w:rPr>
          <w:sz w:val="20"/>
          <w:szCs w:val="20"/>
        </w:rPr>
      </w:pPr>
    </w:p>
    <w:p w14:paraId="6315DD75" w14:textId="77777777" w:rsidR="00643976" w:rsidRDefault="00643976" w:rsidP="00643976">
      <w:pPr>
        <w:ind w:right="-286"/>
        <w:jc w:val="center"/>
        <w:rPr>
          <w:rFonts w:eastAsia="Times New Roman"/>
          <w:b/>
          <w:bCs/>
          <w:sz w:val="24"/>
          <w:szCs w:val="24"/>
        </w:rPr>
      </w:pPr>
      <w:r>
        <w:rPr>
          <w:rFonts w:eastAsia="Times New Roman"/>
          <w:b/>
          <w:bCs/>
          <w:sz w:val="24"/>
          <w:szCs w:val="24"/>
        </w:rPr>
        <w:t>Druhá časť</w:t>
      </w:r>
    </w:p>
    <w:p w14:paraId="58DDCB4C" w14:textId="77777777" w:rsidR="00643976" w:rsidRPr="001E18C0" w:rsidRDefault="00643976" w:rsidP="00643976">
      <w:pPr>
        <w:ind w:right="-286"/>
        <w:jc w:val="center"/>
        <w:rPr>
          <w:b/>
          <w:sz w:val="24"/>
          <w:szCs w:val="24"/>
        </w:rPr>
      </w:pPr>
      <w:r w:rsidRPr="001E18C0">
        <w:rPr>
          <w:b/>
          <w:sz w:val="24"/>
          <w:szCs w:val="24"/>
        </w:rPr>
        <w:t xml:space="preserve">Doplnenie a zmeny Kolektívnej zmluvy </w:t>
      </w:r>
    </w:p>
    <w:p w14:paraId="4FCD1972" w14:textId="77777777" w:rsidR="00643976" w:rsidRDefault="00643976" w:rsidP="00643976">
      <w:pPr>
        <w:ind w:right="-286"/>
        <w:jc w:val="center"/>
        <w:rPr>
          <w:sz w:val="20"/>
          <w:szCs w:val="20"/>
        </w:rPr>
      </w:pPr>
      <w:r>
        <w:rPr>
          <w:rFonts w:eastAsia="Times New Roman"/>
          <w:b/>
          <w:bCs/>
          <w:sz w:val="24"/>
          <w:szCs w:val="24"/>
        </w:rPr>
        <w:t xml:space="preserve">Individuálne vzťahy, právne nároky a práva zamestnancov </w:t>
      </w:r>
    </w:p>
    <w:p w14:paraId="0A560767" w14:textId="77777777" w:rsidR="00643976" w:rsidRDefault="00643976" w:rsidP="00643976">
      <w:pPr>
        <w:spacing w:line="276" w:lineRule="exact"/>
        <w:rPr>
          <w:sz w:val="20"/>
          <w:szCs w:val="20"/>
        </w:rPr>
      </w:pPr>
    </w:p>
    <w:p w14:paraId="2166BDDB" w14:textId="77777777" w:rsidR="00643976" w:rsidRDefault="00643976" w:rsidP="00643976">
      <w:pPr>
        <w:ind w:right="-286"/>
        <w:jc w:val="center"/>
        <w:rPr>
          <w:rFonts w:eastAsia="Times New Roman"/>
          <w:b/>
          <w:bCs/>
          <w:sz w:val="24"/>
          <w:szCs w:val="24"/>
        </w:rPr>
      </w:pPr>
    </w:p>
    <w:p w14:paraId="7D8E4050" w14:textId="77777777" w:rsidR="00643976" w:rsidRDefault="00643976" w:rsidP="00643976">
      <w:pPr>
        <w:ind w:right="-286"/>
        <w:jc w:val="center"/>
        <w:rPr>
          <w:rFonts w:eastAsia="Times New Roman"/>
          <w:b/>
          <w:bCs/>
          <w:sz w:val="24"/>
          <w:szCs w:val="24"/>
        </w:rPr>
      </w:pPr>
    </w:p>
    <w:p w14:paraId="55464163" w14:textId="77777777" w:rsidR="00643976" w:rsidRDefault="00643976" w:rsidP="00643976">
      <w:pPr>
        <w:ind w:right="-286"/>
        <w:jc w:val="center"/>
        <w:rPr>
          <w:rFonts w:eastAsia="Times New Roman"/>
          <w:b/>
          <w:bCs/>
          <w:sz w:val="24"/>
          <w:szCs w:val="24"/>
        </w:rPr>
      </w:pPr>
    </w:p>
    <w:p w14:paraId="0347446A" w14:textId="77777777" w:rsidR="00643976" w:rsidRDefault="00643976" w:rsidP="00643976">
      <w:pPr>
        <w:ind w:right="-286"/>
        <w:jc w:val="center"/>
        <w:rPr>
          <w:rFonts w:eastAsia="Times New Roman"/>
          <w:b/>
          <w:bCs/>
          <w:sz w:val="24"/>
          <w:szCs w:val="24"/>
        </w:rPr>
      </w:pPr>
    </w:p>
    <w:p w14:paraId="60185AFE" w14:textId="77777777" w:rsidR="00643976" w:rsidRDefault="00643976" w:rsidP="00643976">
      <w:pPr>
        <w:ind w:right="-286"/>
        <w:jc w:val="center"/>
        <w:rPr>
          <w:sz w:val="20"/>
          <w:szCs w:val="20"/>
        </w:rPr>
      </w:pPr>
      <w:r>
        <w:rPr>
          <w:rFonts w:eastAsia="Times New Roman"/>
          <w:b/>
          <w:bCs/>
          <w:sz w:val="24"/>
          <w:szCs w:val="24"/>
        </w:rPr>
        <w:lastRenderedPageBreak/>
        <w:t>Príplatky, odmeny a náhrady za pohotovosť</w:t>
      </w:r>
    </w:p>
    <w:p w14:paraId="21679CDE" w14:textId="77777777" w:rsidR="00643976" w:rsidRDefault="00643976" w:rsidP="00643976">
      <w:pPr>
        <w:spacing w:line="281" w:lineRule="exact"/>
        <w:rPr>
          <w:sz w:val="20"/>
          <w:szCs w:val="20"/>
        </w:rPr>
      </w:pPr>
    </w:p>
    <w:p w14:paraId="1EF9ABEB" w14:textId="77777777" w:rsidR="00643976" w:rsidRDefault="00643976" w:rsidP="00643976">
      <w:pPr>
        <w:numPr>
          <w:ilvl w:val="1"/>
          <w:numId w:val="8"/>
        </w:numPr>
        <w:tabs>
          <w:tab w:val="left" w:pos="567"/>
        </w:tabs>
        <w:ind w:left="567" w:hanging="284"/>
        <w:rPr>
          <w:rFonts w:eastAsia="Times New Roman"/>
          <w:b/>
          <w:bCs/>
          <w:sz w:val="24"/>
          <w:szCs w:val="24"/>
        </w:rPr>
      </w:pPr>
      <w:r>
        <w:rPr>
          <w:rFonts w:eastAsia="Times New Roman"/>
          <w:b/>
          <w:bCs/>
          <w:sz w:val="24"/>
          <w:szCs w:val="24"/>
        </w:rPr>
        <w:t>Príplatok za riadenie</w:t>
      </w:r>
    </w:p>
    <w:p w14:paraId="6B4523D8" w14:textId="77777777" w:rsidR="00643976" w:rsidRDefault="00643976" w:rsidP="00643976">
      <w:pPr>
        <w:spacing w:line="288" w:lineRule="exact"/>
        <w:ind w:left="567"/>
        <w:rPr>
          <w:rFonts w:eastAsia="Times New Roman"/>
          <w:b/>
          <w:bCs/>
          <w:sz w:val="24"/>
          <w:szCs w:val="24"/>
        </w:rPr>
      </w:pPr>
    </w:p>
    <w:p w14:paraId="567D0EA0" w14:textId="77777777" w:rsidR="00643976" w:rsidRDefault="00643976" w:rsidP="00643976">
      <w:pPr>
        <w:spacing w:line="288" w:lineRule="exact"/>
        <w:ind w:left="567"/>
        <w:rPr>
          <w:rFonts w:eastAsia="Times New Roman"/>
          <w:b/>
          <w:bCs/>
          <w:sz w:val="24"/>
          <w:szCs w:val="24"/>
        </w:rPr>
      </w:pPr>
      <w:bookmarkStart w:id="3" w:name="_Hlk38782215"/>
      <w:bookmarkStart w:id="4" w:name="_Hlk38781480"/>
      <w:r>
        <w:rPr>
          <w:rFonts w:eastAsia="Times New Roman"/>
          <w:b/>
          <w:bCs/>
          <w:sz w:val="24"/>
          <w:szCs w:val="24"/>
        </w:rPr>
        <w:t>KZ sa týmto dodatkom ku KZ č.1  mení takto:</w:t>
      </w:r>
      <w:bookmarkEnd w:id="3"/>
      <w:r>
        <w:rPr>
          <w:rFonts w:eastAsia="Times New Roman"/>
          <w:b/>
          <w:bCs/>
          <w:sz w:val="24"/>
          <w:szCs w:val="24"/>
        </w:rPr>
        <w:t xml:space="preserve"> </w:t>
      </w:r>
    </w:p>
    <w:bookmarkEnd w:id="4"/>
    <w:p w14:paraId="16A70564" w14:textId="77777777" w:rsidR="00643976" w:rsidRDefault="00643976" w:rsidP="00643976">
      <w:pPr>
        <w:spacing w:line="13" w:lineRule="exact"/>
        <w:rPr>
          <w:rFonts w:eastAsia="Times New Roman"/>
          <w:color w:val="303030"/>
          <w:sz w:val="24"/>
          <w:szCs w:val="24"/>
        </w:rPr>
      </w:pPr>
    </w:p>
    <w:p w14:paraId="20868B12" w14:textId="77777777" w:rsidR="00643976" w:rsidRDefault="00643976" w:rsidP="00643976">
      <w:pPr>
        <w:numPr>
          <w:ilvl w:val="0"/>
          <w:numId w:val="9"/>
        </w:numPr>
        <w:tabs>
          <w:tab w:val="left" w:pos="567"/>
        </w:tabs>
        <w:spacing w:line="237" w:lineRule="auto"/>
        <w:ind w:left="567" w:right="20" w:hanging="567"/>
        <w:jc w:val="both"/>
        <w:rPr>
          <w:rFonts w:eastAsia="Times New Roman"/>
          <w:sz w:val="24"/>
          <w:szCs w:val="24"/>
        </w:rPr>
      </w:pPr>
      <w:r>
        <w:rPr>
          <w:rFonts w:eastAsia="Times New Roman"/>
          <w:sz w:val="24"/>
          <w:szCs w:val="24"/>
        </w:rPr>
        <w:t>Príplatok za riadenie vedúcemu zamestnancovi určí riaditeľ v rámci rozpätia percentuálneho podielu z platovej tarify najvyššieho platového stupňa platovej triedy, do ktorej je zaradený, a vedúcemu pedagogickému zamestnancovi a vedúcemu odbornému zamestnancovi v rámci rozpätia percentuálneho podielu z platovej tarify platovej triedy a</w:t>
      </w:r>
    </w:p>
    <w:p w14:paraId="6491FECA" w14:textId="77777777" w:rsidR="00643976" w:rsidRDefault="00643976" w:rsidP="00643976">
      <w:pPr>
        <w:spacing w:line="14" w:lineRule="exact"/>
        <w:rPr>
          <w:sz w:val="20"/>
          <w:szCs w:val="20"/>
        </w:rPr>
      </w:pPr>
    </w:p>
    <w:p w14:paraId="4FE86FA3" w14:textId="77777777" w:rsidR="00643976" w:rsidRDefault="00643976" w:rsidP="00643976">
      <w:pPr>
        <w:spacing w:line="236" w:lineRule="auto"/>
        <w:ind w:left="567" w:right="20"/>
        <w:jc w:val="both"/>
        <w:rPr>
          <w:sz w:val="20"/>
          <w:szCs w:val="20"/>
        </w:rPr>
      </w:pPr>
      <w:r>
        <w:rPr>
          <w:rFonts w:eastAsia="Times New Roman"/>
          <w:sz w:val="24"/>
          <w:szCs w:val="24"/>
        </w:rPr>
        <w:t>pracovnej triedy, do ktorej je zaradený, zvýšenej o 14 %, s prihliadnutím na náročnosť riadiacej práce a v závislosti od kvality riadenia jemu zvereného organizačného útvaru a podriadených zamestnancov.</w:t>
      </w:r>
    </w:p>
    <w:p w14:paraId="230F9B68" w14:textId="77777777" w:rsidR="00643976" w:rsidRDefault="00643976" w:rsidP="00643976">
      <w:pPr>
        <w:spacing w:line="287" w:lineRule="exact"/>
        <w:rPr>
          <w:sz w:val="20"/>
          <w:szCs w:val="20"/>
        </w:rPr>
      </w:pPr>
    </w:p>
    <w:p w14:paraId="28C99A6F" w14:textId="77777777" w:rsidR="00643976" w:rsidRDefault="00643976" w:rsidP="00643976">
      <w:pPr>
        <w:tabs>
          <w:tab w:val="left" w:pos="424"/>
        </w:tabs>
        <w:rPr>
          <w:rFonts w:eastAsia="Times New Roman"/>
          <w:b/>
          <w:bCs/>
        </w:rPr>
      </w:pPr>
      <w:r>
        <w:rPr>
          <w:rFonts w:eastAsia="Times New Roman"/>
          <w:b/>
          <w:bCs/>
        </w:rPr>
        <w:t xml:space="preserve">     2.  </w:t>
      </w:r>
      <w:r w:rsidRPr="00310523">
        <w:rPr>
          <w:rFonts w:eastAsia="Times New Roman"/>
          <w:b/>
          <w:bCs/>
          <w:sz w:val="24"/>
          <w:szCs w:val="24"/>
        </w:rPr>
        <w:t>Príplatok za výkon špecializovanej činností</w:t>
      </w:r>
    </w:p>
    <w:p w14:paraId="593649E6" w14:textId="77777777" w:rsidR="00643976" w:rsidRDefault="00643976" w:rsidP="00643976">
      <w:pPr>
        <w:tabs>
          <w:tab w:val="left" w:pos="424"/>
        </w:tabs>
        <w:rPr>
          <w:rFonts w:eastAsia="Times New Roman"/>
          <w:b/>
          <w:bCs/>
        </w:rPr>
      </w:pPr>
    </w:p>
    <w:p w14:paraId="12BDD187" w14:textId="77777777" w:rsidR="00643976" w:rsidRDefault="00643976" w:rsidP="00643976">
      <w:pPr>
        <w:spacing w:line="288" w:lineRule="exact"/>
        <w:ind w:left="567"/>
        <w:rPr>
          <w:rFonts w:eastAsia="Times New Roman"/>
          <w:b/>
          <w:bCs/>
          <w:sz w:val="24"/>
          <w:szCs w:val="24"/>
        </w:rPr>
      </w:pPr>
      <w:r>
        <w:rPr>
          <w:rFonts w:eastAsia="Times New Roman"/>
          <w:b/>
          <w:bCs/>
          <w:sz w:val="24"/>
          <w:szCs w:val="24"/>
        </w:rPr>
        <w:t xml:space="preserve">KZ sa týmto dodatkom ku KZ č.1  mení takto: </w:t>
      </w:r>
    </w:p>
    <w:p w14:paraId="171BDAC6" w14:textId="77777777" w:rsidR="00643976" w:rsidRDefault="00643976" w:rsidP="00643976">
      <w:pPr>
        <w:ind w:firstLine="567"/>
        <w:rPr>
          <w:sz w:val="20"/>
          <w:szCs w:val="20"/>
        </w:rPr>
      </w:pPr>
      <w:r>
        <w:rPr>
          <w:rFonts w:eastAsia="Times New Roman"/>
        </w:rPr>
        <w:t>Zamestnávateľ vyplatí zamestnancovi, za výkon špecializovanej činnosti príplatky nasledovne:</w:t>
      </w:r>
    </w:p>
    <w:p w14:paraId="22A49049" w14:textId="77777777" w:rsidR="00643976" w:rsidRDefault="00643976" w:rsidP="00643976">
      <w:pPr>
        <w:numPr>
          <w:ilvl w:val="0"/>
          <w:numId w:val="12"/>
        </w:numPr>
        <w:tabs>
          <w:tab w:val="left" w:pos="724"/>
        </w:tabs>
        <w:ind w:left="724" w:hanging="364"/>
        <w:rPr>
          <w:rFonts w:eastAsia="Times New Roman"/>
          <w:sz w:val="24"/>
          <w:szCs w:val="24"/>
        </w:rPr>
      </w:pPr>
      <w:r>
        <w:rPr>
          <w:rFonts w:eastAsia="Times New Roman"/>
          <w:sz w:val="24"/>
          <w:szCs w:val="24"/>
        </w:rPr>
        <w:t>pedagogickému zamestnancovi za činnosť triedneho učiteľa, ak túto činnosť vykonáva</w:t>
      </w:r>
    </w:p>
    <w:p w14:paraId="1E3FF665" w14:textId="77777777" w:rsidR="00643976" w:rsidRDefault="00643976" w:rsidP="00643976">
      <w:pPr>
        <w:spacing w:line="11" w:lineRule="exact"/>
        <w:rPr>
          <w:rFonts w:eastAsia="Times New Roman"/>
          <w:sz w:val="24"/>
          <w:szCs w:val="24"/>
        </w:rPr>
      </w:pPr>
    </w:p>
    <w:p w14:paraId="16DC4B2C" w14:textId="77777777" w:rsidR="00643976" w:rsidRDefault="00643976" w:rsidP="00643976">
      <w:pPr>
        <w:numPr>
          <w:ilvl w:val="1"/>
          <w:numId w:val="12"/>
        </w:numPr>
        <w:tabs>
          <w:tab w:val="left" w:pos="915"/>
        </w:tabs>
        <w:spacing w:line="234" w:lineRule="auto"/>
        <w:ind w:left="724" w:hanging="4"/>
        <w:rPr>
          <w:rFonts w:eastAsia="Times New Roman"/>
          <w:sz w:val="24"/>
          <w:szCs w:val="24"/>
        </w:rPr>
      </w:pPr>
      <w:r>
        <w:rPr>
          <w:rFonts w:eastAsia="Times New Roman"/>
          <w:sz w:val="24"/>
          <w:szCs w:val="24"/>
        </w:rPr>
        <w:t>jednej triede, príplatok v sume 5% platovej tarify platovej triedy a pracovnej triedy, do ktorej je zaradený, zvýšenej o 14%,</w:t>
      </w:r>
    </w:p>
    <w:p w14:paraId="1C3C9F98" w14:textId="77777777" w:rsidR="00643976" w:rsidRDefault="00643976" w:rsidP="00643976">
      <w:pPr>
        <w:spacing w:line="1" w:lineRule="exact"/>
        <w:rPr>
          <w:rFonts w:eastAsia="Times New Roman"/>
          <w:sz w:val="24"/>
          <w:szCs w:val="24"/>
        </w:rPr>
      </w:pPr>
    </w:p>
    <w:p w14:paraId="5CC33E11" w14:textId="77777777" w:rsidR="00643976" w:rsidRDefault="00643976" w:rsidP="00643976">
      <w:pPr>
        <w:numPr>
          <w:ilvl w:val="0"/>
          <w:numId w:val="12"/>
        </w:numPr>
        <w:tabs>
          <w:tab w:val="left" w:pos="724"/>
        </w:tabs>
        <w:ind w:left="724" w:hanging="364"/>
        <w:rPr>
          <w:rFonts w:eastAsia="Times New Roman"/>
          <w:sz w:val="24"/>
          <w:szCs w:val="24"/>
        </w:rPr>
      </w:pPr>
      <w:r>
        <w:rPr>
          <w:rFonts w:eastAsia="Times New Roman"/>
          <w:sz w:val="24"/>
          <w:szCs w:val="24"/>
        </w:rPr>
        <w:t>pedagogickému zamestnancovi za činnosť triedneho učiteľa, ak túto činnosť vykonáva</w:t>
      </w:r>
    </w:p>
    <w:p w14:paraId="493106B0" w14:textId="77777777" w:rsidR="00643976" w:rsidRDefault="00643976" w:rsidP="00643976">
      <w:pPr>
        <w:numPr>
          <w:ilvl w:val="1"/>
          <w:numId w:val="12"/>
        </w:numPr>
        <w:tabs>
          <w:tab w:val="left" w:pos="904"/>
        </w:tabs>
        <w:ind w:left="904" w:hanging="184"/>
        <w:rPr>
          <w:rFonts w:eastAsia="Times New Roman"/>
          <w:sz w:val="24"/>
          <w:szCs w:val="24"/>
        </w:rPr>
      </w:pPr>
      <w:r>
        <w:rPr>
          <w:rFonts w:eastAsia="Times New Roman"/>
          <w:sz w:val="24"/>
          <w:szCs w:val="24"/>
        </w:rPr>
        <w:t>dvoch alebo viacerých triedach, príplatok v sume 10% platovej tarify platovej triedy</w:t>
      </w:r>
    </w:p>
    <w:p w14:paraId="78DA7915" w14:textId="77777777" w:rsidR="00643976" w:rsidRDefault="00643976" w:rsidP="00643976">
      <w:pPr>
        <w:numPr>
          <w:ilvl w:val="1"/>
          <w:numId w:val="13"/>
        </w:numPr>
        <w:tabs>
          <w:tab w:val="left" w:pos="884"/>
        </w:tabs>
        <w:ind w:left="884" w:hanging="164"/>
        <w:rPr>
          <w:rFonts w:eastAsia="Times New Roman"/>
          <w:sz w:val="24"/>
          <w:szCs w:val="24"/>
        </w:rPr>
      </w:pPr>
      <w:r>
        <w:rPr>
          <w:rFonts w:eastAsia="Times New Roman"/>
          <w:sz w:val="24"/>
          <w:szCs w:val="24"/>
        </w:rPr>
        <w:t>pracovnej triedy, do ktorej je zaradený, zvýšenej o 14%, ( § 13b OVZ</w:t>
      </w:r>
      <w:r>
        <w:rPr>
          <w:rFonts w:eastAsia="Times New Roman"/>
          <w:b/>
          <w:bCs/>
          <w:i/>
          <w:iCs/>
          <w:sz w:val="24"/>
          <w:szCs w:val="24"/>
        </w:rPr>
        <w:t>),</w:t>
      </w:r>
    </w:p>
    <w:p w14:paraId="70641117" w14:textId="77777777" w:rsidR="00643976" w:rsidRDefault="00643976" w:rsidP="00643976">
      <w:pPr>
        <w:spacing w:line="12" w:lineRule="exact"/>
        <w:rPr>
          <w:rFonts w:eastAsia="Times New Roman"/>
          <w:sz w:val="24"/>
          <w:szCs w:val="24"/>
        </w:rPr>
      </w:pPr>
    </w:p>
    <w:p w14:paraId="49F07FF0" w14:textId="77777777" w:rsidR="00643976" w:rsidRDefault="00643976" w:rsidP="00643976">
      <w:pPr>
        <w:numPr>
          <w:ilvl w:val="0"/>
          <w:numId w:val="14"/>
        </w:numPr>
        <w:tabs>
          <w:tab w:val="left" w:pos="724"/>
        </w:tabs>
        <w:spacing w:line="237" w:lineRule="auto"/>
        <w:ind w:left="724" w:right="20" w:hanging="364"/>
        <w:jc w:val="both"/>
        <w:rPr>
          <w:rFonts w:eastAsia="Times New Roman"/>
          <w:sz w:val="24"/>
          <w:szCs w:val="24"/>
        </w:rPr>
      </w:pPr>
      <w:r>
        <w:rPr>
          <w:rFonts w:eastAsia="Times New Roman"/>
          <w:sz w:val="24"/>
          <w:szCs w:val="24"/>
        </w:rPr>
        <w:t>pedagogickému zamestnancovi alebo odbornému zamestnancovi za činnosť uvádzajúceho pedagogického zamestnanca alebo uvádzajúceho odborného zamestnanca, ak túto činnosť vykonáva u jedného začínajúceho pedagogického zamestnanca alebo jedného začínajúceho odborného zamestnanca, príplatok v sume 4% platovej tarify platovej triedy a pracovnej triedy, do ktorej je zaradený , zvýšenej</w:t>
      </w:r>
    </w:p>
    <w:p w14:paraId="2A68F946" w14:textId="77777777" w:rsidR="00643976" w:rsidRDefault="00643976" w:rsidP="00643976">
      <w:pPr>
        <w:spacing w:line="5" w:lineRule="exact"/>
        <w:rPr>
          <w:rFonts w:eastAsia="Times New Roman"/>
          <w:sz w:val="24"/>
          <w:szCs w:val="24"/>
        </w:rPr>
      </w:pPr>
    </w:p>
    <w:p w14:paraId="182FB92A" w14:textId="77777777" w:rsidR="00643976" w:rsidRDefault="00643976" w:rsidP="00643976">
      <w:pPr>
        <w:numPr>
          <w:ilvl w:val="1"/>
          <w:numId w:val="14"/>
        </w:numPr>
        <w:tabs>
          <w:tab w:val="left" w:pos="904"/>
        </w:tabs>
        <w:ind w:left="904" w:hanging="184"/>
        <w:rPr>
          <w:rFonts w:eastAsia="Times New Roman"/>
          <w:sz w:val="24"/>
          <w:szCs w:val="24"/>
        </w:rPr>
      </w:pPr>
      <w:r>
        <w:rPr>
          <w:rFonts w:eastAsia="Times New Roman"/>
          <w:sz w:val="24"/>
          <w:szCs w:val="24"/>
        </w:rPr>
        <w:t>14%,</w:t>
      </w:r>
    </w:p>
    <w:p w14:paraId="79DF45B7" w14:textId="77777777" w:rsidR="00643976" w:rsidRDefault="00643976" w:rsidP="00643976">
      <w:pPr>
        <w:spacing w:line="12" w:lineRule="exact"/>
        <w:rPr>
          <w:rFonts w:eastAsia="Times New Roman"/>
          <w:sz w:val="24"/>
          <w:szCs w:val="24"/>
        </w:rPr>
      </w:pPr>
    </w:p>
    <w:p w14:paraId="058265EF" w14:textId="77777777" w:rsidR="00643976" w:rsidRDefault="00643976" w:rsidP="00643976">
      <w:pPr>
        <w:numPr>
          <w:ilvl w:val="0"/>
          <w:numId w:val="14"/>
        </w:numPr>
        <w:tabs>
          <w:tab w:val="left" w:pos="724"/>
        </w:tabs>
        <w:spacing w:line="237" w:lineRule="auto"/>
        <w:ind w:left="724" w:hanging="364"/>
        <w:jc w:val="both"/>
        <w:rPr>
          <w:rFonts w:eastAsia="Times New Roman"/>
          <w:sz w:val="24"/>
          <w:szCs w:val="24"/>
        </w:rPr>
      </w:pPr>
      <w:r>
        <w:rPr>
          <w:rFonts w:eastAsia="Times New Roman"/>
          <w:sz w:val="24"/>
          <w:szCs w:val="24"/>
        </w:rPr>
        <w:t>pedagogickému zamestnancovi alebo odbornému zamestnancovi za činnosť uvádzajúceho pedagogického zamestnanca alebo uvádzajúceho odborného zamestnanca, patrí príplatok za výkon špecializovanej činnosti v sume 4%, platovej tarify platovej triedy a pracovnej triedy do ktorej je zaradený, zvýšenej o 14%, alebo</w:t>
      </w:r>
    </w:p>
    <w:p w14:paraId="768D3D64" w14:textId="77777777" w:rsidR="00643976" w:rsidRDefault="00643976" w:rsidP="00643976">
      <w:pPr>
        <w:spacing w:line="2" w:lineRule="exact"/>
        <w:rPr>
          <w:rFonts w:eastAsia="Times New Roman"/>
          <w:sz w:val="24"/>
          <w:szCs w:val="24"/>
        </w:rPr>
      </w:pPr>
    </w:p>
    <w:p w14:paraId="23790EAE" w14:textId="77777777" w:rsidR="00643976" w:rsidRDefault="00643976" w:rsidP="00643976">
      <w:pPr>
        <w:numPr>
          <w:ilvl w:val="1"/>
          <w:numId w:val="15"/>
        </w:numPr>
        <w:tabs>
          <w:tab w:val="left" w:pos="904"/>
        </w:tabs>
        <w:ind w:left="904" w:hanging="184"/>
        <w:rPr>
          <w:rFonts w:eastAsia="Times New Roman"/>
          <w:sz w:val="24"/>
          <w:szCs w:val="24"/>
        </w:rPr>
      </w:pPr>
      <w:r>
        <w:rPr>
          <w:rFonts w:eastAsia="Times New Roman"/>
          <w:sz w:val="24"/>
          <w:szCs w:val="24"/>
        </w:rPr>
        <w:t>sume 8% platovej tarify platovej triedy a pracovnej triedy, do ktorej je zaradený,</w:t>
      </w:r>
    </w:p>
    <w:p w14:paraId="7634EBAB" w14:textId="77777777" w:rsidR="00643976" w:rsidRDefault="00643976" w:rsidP="00643976">
      <w:pPr>
        <w:tabs>
          <w:tab w:val="left" w:pos="5103"/>
          <w:tab w:val="left" w:pos="7843"/>
        </w:tabs>
        <w:ind w:left="724"/>
        <w:rPr>
          <w:sz w:val="20"/>
          <w:szCs w:val="20"/>
        </w:rPr>
      </w:pPr>
      <w:r>
        <w:rPr>
          <w:rFonts w:eastAsia="Times New Roman"/>
          <w:sz w:val="24"/>
          <w:szCs w:val="24"/>
        </w:rPr>
        <w:t>zvýšenej o 14ˇ%, ak túto činnosť vykonáva</w:t>
      </w:r>
      <w:r>
        <w:rPr>
          <w:rFonts w:eastAsia="Times New Roman"/>
          <w:sz w:val="24"/>
          <w:szCs w:val="24"/>
        </w:rPr>
        <w:tab/>
        <w:t>u dvoch alebo u viacerých</w:t>
      </w:r>
      <w:r>
        <w:rPr>
          <w:rFonts w:eastAsia="Times New Roman"/>
          <w:sz w:val="24"/>
          <w:szCs w:val="24"/>
        </w:rPr>
        <w:tab/>
        <w:t>začínajúcich</w:t>
      </w:r>
    </w:p>
    <w:p w14:paraId="674203BE" w14:textId="77777777" w:rsidR="00643976" w:rsidRDefault="00643976" w:rsidP="00643976">
      <w:pPr>
        <w:spacing w:line="20" w:lineRule="exact"/>
        <w:rPr>
          <w:sz w:val="20"/>
          <w:szCs w:val="20"/>
        </w:rPr>
      </w:pPr>
      <w:r>
        <w:rPr>
          <w:noProof/>
          <w:sz w:val="20"/>
          <w:szCs w:val="20"/>
        </w:rPr>
        <mc:AlternateContent>
          <mc:Choice Requires="wps">
            <w:drawing>
              <wp:anchor distT="4294967295" distB="4294967295" distL="114300" distR="114300" simplePos="0" relativeHeight="251659264" behindDoc="1" locked="0" layoutInCell="0" allowOverlap="1" wp14:anchorId="76DAA5CA" wp14:editId="3D171B76">
                <wp:simplePos x="0" y="0"/>
                <wp:positionH relativeFrom="column">
                  <wp:posOffset>0</wp:posOffset>
                </wp:positionH>
                <wp:positionV relativeFrom="paragraph">
                  <wp:posOffset>237489</wp:posOffset>
                </wp:positionV>
                <wp:extent cx="182880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solidFill>
                          <a:srgbClr val="FFFFFF"/>
                        </a:solidFill>
                        <a:ln w="9144">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CAC9F30" id="Shape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8.7pt" to="2in,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" o:allowincell="f" filled="t" strokeweight=".72pt">
                <v:stroke joinstyle="miter"/>
                <o:lock v:ext="edit" shapetype="f"/>
              </v:line>
            </w:pict>
          </mc:Fallback>
        </mc:AlternateContent>
      </w:r>
    </w:p>
    <w:p w14:paraId="6A967D57" w14:textId="77777777" w:rsidR="00643976" w:rsidRPr="00AD30AD" w:rsidRDefault="00643976" w:rsidP="00643976">
      <w:pPr>
        <w:ind w:left="724"/>
        <w:rPr>
          <w:rFonts w:eastAsia="Times New Roman"/>
          <w:sz w:val="24"/>
          <w:szCs w:val="24"/>
        </w:rPr>
      </w:pPr>
      <w:bookmarkStart w:id="5" w:name="page12"/>
      <w:bookmarkEnd w:id="5"/>
      <w:r>
        <w:rPr>
          <w:rFonts w:eastAsia="Times New Roman"/>
          <w:sz w:val="24"/>
          <w:szCs w:val="24"/>
        </w:rPr>
        <w:t>pedagogických zamestnancov</w:t>
      </w:r>
    </w:p>
    <w:p w14:paraId="2A537355" w14:textId="77777777" w:rsidR="00643976" w:rsidRDefault="00643976" w:rsidP="00643976">
      <w:pPr>
        <w:pStyle w:val="Zarkazkladnhotextu2"/>
        <w:spacing w:after="0" w:line="240" w:lineRule="auto"/>
        <w:ind w:left="284"/>
        <w:jc w:val="both"/>
        <w:rPr>
          <w:rFonts w:ascii="Times New Roman" w:hAnsi="Times New Roman"/>
          <w:sz w:val="24"/>
          <w:szCs w:val="24"/>
        </w:rPr>
      </w:pPr>
    </w:p>
    <w:p w14:paraId="5E7C5FF7" w14:textId="77777777" w:rsidR="00643976" w:rsidRPr="00643976" w:rsidRDefault="00643976" w:rsidP="00643976">
      <w:pPr>
        <w:tabs>
          <w:tab w:val="left" w:pos="987"/>
        </w:tabs>
        <w:rPr>
          <w:rFonts w:eastAsia="Times New Roman"/>
          <w:b/>
          <w:bCs/>
          <w:sz w:val="24"/>
          <w:szCs w:val="24"/>
        </w:rPr>
      </w:pPr>
      <w:bookmarkStart w:id="6" w:name="page14"/>
      <w:bookmarkEnd w:id="6"/>
      <w:r>
        <w:rPr>
          <w:rFonts w:eastAsia="Times New Roman"/>
          <w:b/>
          <w:bCs/>
          <w:sz w:val="24"/>
          <w:szCs w:val="24"/>
        </w:rPr>
        <w:tab/>
      </w:r>
      <w:r w:rsidRPr="00643976">
        <w:rPr>
          <w:rFonts w:eastAsia="Times New Roman"/>
          <w:b/>
          <w:bCs/>
          <w:sz w:val="24"/>
          <w:szCs w:val="24"/>
        </w:rPr>
        <w:t xml:space="preserve">KZ č.1  sa nahradí  takto: </w:t>
      </w:r>
    </w:p>
    <w:p w14:paraId="647A69A2" w14:textId="77777777" w:rsidR="00643976" w:rsidRPr="007A6861" w:rsidRDefault="00643976" w:rsidP="00643976">
      <w:pPr>
        <w:tabs>
          <w:tab w:val="left" w:pos="987"/>
        </w:tabs>
        <w:rPr>
          <w:rFonts w:eastAsia="Times New Roman"/>
          <w:sz w:val="24"/>
          <w:szCs w:val="24"/>
        </w:rPr>
      </w:pPr>
      <w:r>
        <w:rPr>
          <w:rFonts w:eastAsia="Times New Roman"/>
          <w:sz w:val="24"/>
          <w:szCs w:val="24"/>
        </w:rPr>
        <w:t xml:space="preserve">         </w:t>
      </w:r>
    </w:p>
    <w:tbl>
      <w:tblPr>
        <w:tblW w:w="14966" w:type="dxa"/>
        <w:tblInd w:w="-960" w:type="dxa"/>
        <w:tblCellMar>
          <w:left w:w="0" w:type="dxa"/>
          <w:right w:w="0" w:type="dxa"/>
        </w:tblCellMar>
        <w:tblLook w:val="04A0" w:firstRow="1" w:lastRow="0" w:firstColumn="1" w:lastColumn="0" w:noHBand="0" w:noVBand="1"/>
      </w:tblPr>
      <w:tblGrid>
        <w:gridCol w:w="14966"/>
      </w:tblGrid>
      <w:tr w:rsidR="00643976" w:rsidRPr="005620B9" w14:paraId="196C3648" w14:textId="77777777" w:rsidTr="00EC5EBF">
        <w:trPr>
          <w:trHeight w:val="436"/>
        </w:trPr>
        <w:tc>
          <w:tcPr>
            <w:tcW w:w="0" w:type="auto"/>
            <w:tcBorders>
              <w:top w:val="nil"/>
              <w:left w:val="nil"/>
              <w:bottom w:val="nil"/>
              <w:right w:val="nil"/>
            </w:tcBorders>
            <w:shd w:val="clear" w:color="auto" w:fill="auto"/>
            <w:tcMar>
              <w:top w:w="0" w:type="dxa"/>
              <w:left w:w="960" w:type="dxa"/>
              <w:bottom w:w="0" w:type="dxa"/>
              <w:right w:w="600" w:type="dxa"/>
            </w:tcMar>
            <w:hideMark/>
          </w:tcPr>
          <w:p w14:paraId="47336310" w14:textId="77777777" w:rsidR="00643976" w:rsidRPr="007A6861" w:rsidRDefault="00643976" w:rsidP="00EC5EBF">
            <w:pPr>
              <w:rPr>
                <w:rFonts w:eastAsia="Times New Roman"/>
                <w:b/>
                <w:sz w:val="24"/>
                <w:szCs w:val="24"/>
              </w:rPr>
            </w:pPr>
            <w:r w:rsidRPr="007A6861">
              <w:rPr>
                <w:rFonts w:eastAsia="Times New Roman"/>
                <w:b/>
                <w:sz w:val="24"/>
                <w:szCs w:val="24"/>
              </w:rPr>
              <w:t>Príplatok za profesijný rozvoj pedagogického zamestnanca a odborného zamestnanca</w:t>
            </w:r>
          </w:p>
        </w:tc>
      </w:tr>
      <w:tr w:rsidR="00643976" w:rsidRPr="005620B9" w14:paraId="2F2433D9" w14:textId="77777777" w:rsidTr="00EC5EBF">
        <w:trPr>
          <w:trHeight w:val="351"/>
        </w:trPr>
        <w:tc>
          <w:tcPr>
            <w:tcW w:w="0" w:type="auto"/>
            <w:tcBorders>
              <w:top w:val="nil"/>
              <w:left w:val="nil"/>
              <w:bottom w:val="nil"/>
              <w:right w:val="nil"/>
            </w:tcBorders>
            <w:shd w:val="clear" w:color="auto" w:fill="auto"/>
            <w:tcMar>
              <w:top w:w="0" w:type="dxa"/>
              <w:left w:w="960" w:type="dxa"/>
              <w:bottom w:w="0" w:type="dxa"/>
              <w:right w:w="600" w:type="dxa"/>
            </w:tcMar>
            <w:hideMark/>
          </w:tcPr>
          <w:p w14:paraId="676B16FC" w14:textId="77777777" w:rsidR="00643976" w:rsidRPr="007A6861" w:rsidRDefault="00643976" w:rsidP="00EC5EBF">
            <w:pPr>
              <w:pStyle w:val="Odsekzoznamu"/>
              <w:numPr>
                <w:ilvl w:val="0"/>
                <w:numId w:val="70"/>
              </w:numPr>
              <w:jc w:val="both"/>
              <w:rPr>
                <w:rFonts w:eastAsia="Times New Roman"/>
                <w:sz w:val="24"/>
                <w:szCs w:val="24"/>
              </w:rPr>
            </w:pPr>
            <w:r w:rsidRPr="007A6861">
              <w:rPr>
                <w:rFonts w:eastAsia="Times New Roman"/>
                <w:sz w:val="24"/>
                <w:szCs w:val="24"/>
              </w:rPr>
              <w:t>Pedagogickému zamestnancovi a odbornému zamestnancovi patrí príplatok za profesijný rozvoj</w:t>
            </w:r>
          </w:p>
          <w:p w14:paraId="125DAF8B" w14:textId="77777777" w:rsidR="00643976" w:rsidRPr="007A6861" w:rsidRDefault="00643976" w:rsidP="00EC5EBF">
            <w:pPr>
              <w:pStyle w:val="Odsekzoznamu"/>
              <w:jc w:val="both"/>
              <w:rPr>
                <w:rFonts w:eastAsia="Times New Roman"/>
                <w:sz w:val="24"/>
                <w:szCs w:val="24"/>
              </w:rPr>
            </w:pPr>
            <w:r w:rsidRPr="007A6861">
              <w:rPr>
                <w:rFonts w:eastAsia="Times New Roman"/>
                <w:sz w:val="24"/>
                <w:szCs w:val="24"/>
              </w:rPr>
              <w:t xml:space="preserve"> v sume</w:t>
            </w:r>
          </w:p>
        </w:tc>
      </w:tr>
      <w:tr w:rsidR="00643976" w:rsidRPr="005620B9" w14:paraId="25274DC9" w14:textId="77777777" w:rsidTr="00EC5EBF">
        <w:trPr>
          <w:trHeight w:val="625"/>
        </w:trPr>
        <w:tc>
          <w:tcPr>
            <w:tcW w:w="0" w:type="auto"/>
            <w:tcBorders>
              <w:top w:val="nil"/>
              <w:left w:val="nil"/>
              <w:bottom w:val="nil"/>
              <w:right w:val="nil"/>
            </w:tcBorders>
            <w:shd w:val="clear" w:color="auto" w:fill="auto"/>
            <w:tcMar>
              <w:top w:w="0" w:type="dxa"/>
              <w:left w:w="1230" w:type="dxa"/>
              <w:bottom w:w="0" w:type="dxa"/>
              <w:right w:w="600" w:type="dxa"/>
            </w:tcMar>
            <w:hideMark/>
          </w:tcPr>
          <w:p w14:paraId="1AE5E932" w14:textId="77777777" w:rsidR="00643976" w:rsidRPr="007A6861" w:rsidRDefault="00643976" w:rsidP="00EC5EBF">
            <w:pPr>
              <w:pStyle w:val="Odsekzoznamu"/>
              <w:numPr>
                <w:ilvl w:val="0"/>
                <w:numId w:val="71"/>
              </w:numPr>
              <w:jc w:val="both"/>
              <w:rPr>
                <w:rFonts w:eastAsia="Times New Roman"/>
                <w:sz w:val="24"/>
                <w:szCs w:val="24"/>
              </w:rPr>
            </w:pPr>
            <w:r w:rsidRPr="007A6861">
              <w:rPr>
                <w:rFonts w:eastAsia="Times New Roman"/>
                <w:sz w:val="24"/>
                <w:szCs w:val="24"/>
              </w:rPr>
              <w:t>6 % z platovej tarify platovej triedy a pracovnej triedy, do ktorej je zaradený, za úspešné</w:t>
            </w:r>
          </w:p>
          <w:p w14:paraId="012FE315" w14:textId="77777777" w:rsidR="00643976" w:rsidRPr="007A6861" w:rsidRDefault="00643976" w:rsidP="00EC5EBF">
            <w:pPr>
              <w:pStyle w:val="Odsekzoznamu"/>
              <w:jc w:val="both"/>
              <w:rPr>
                <w:rFonts w:eastAsia="Times New Roman"/>
                <w:sz w:val="24"/>
                <w:szCs w:val="24"/>
              </w:rPr>
            </w:pPr>
            <w:r w:rsidRPr="007A6861">
              <w:rPr>
                <w:rFonts w:eastAsia="Times New Roman"/>
                <w:sz w:val="24"/>
                <w:szCs w:val="24"/>
              </w:rPr>
              <w:t xml:space="preserve"> absolvovanie rozširujúceho štúdia podľa osobitného predpisu, </w:t>
            </w:r>
          </w:p>
        </w:tc>
      </w:tr>
      <w:tr w:rsidR="00643976" w:rsidRPr="005620B9" w14:paraId="2C436A07" w14:textId="77777777" w:rsidTr="00EC5EBF">
        <w:trPr>
          <w:trHeight w:val="625"/>
        </w:trPr>
        <w:tc>
          <w:tcPr>
            <w:tcW w:w="0" w:type="auto"/>
            <w:tcBorders>
              <w:top w:val="nil"/>
              <w:left w:val="nil"/>
              <w:bottom w:val="nil"/>
              <w:right w:val="nil"/>
            </w:tcBorders>
            <w:shd w:val="clear" w:color="auto" w:fill="auto"/>
            <w:tcMar>
              <w:top w:w="0" w:type="dxa"/>
              <w:left w:w="1230" w:type="dxa"/>
              <w:bottom w:w="0" w:type="dxa"/>
              <w:right w:w="600" w:type="dxa"/>
            </w:tcMar>
            <w:hideMark/>
          </w:tcPr>
          <w:p w14:paraId="6FDFD17D" w14:textId="77777777" w:rsidR="00643976" w:rsidRPr="007A6861" w:rsidRDefault="00643976" w:rsidP="00EC5EBF">
            <w:pPr>
              <w:pStyle w:val="Odsekzoznamu"/>
              <w:numPr>
                <w:ilvl w:val="0"/>
                <w:numId w:val="71"/>
              </w:numPr>
              <w:jc w:val="both"/>
              <w:rPr>
                <w:rFonts w:eastAsia="Times New Roman"/>
                <w:sz w:val="24"/>
                <w:szCs w:val="24"/>
              </w:rPr>
            </w:pPr>
            <w:r w:rsidRPr="007A6861">
              <w:rPr>
                <w:rFonts w:eastAsia="Times New Roman"/>
                <w:sz w:val="24"/>
                <w:szCs w:val="24"/>
              </w:rPr>
              <w:t>12 % z platovej tarify platovej triedy a pracovnej triedy, do ktorej je zaradený, za úspešné</w:t>
            </w:r>
          </w:p>
          <w:p w14:paraId="787499F6" w14:textId="77777777" w:rsidR="00643976" w:rsidRPr="007A6861" w:rsidRDefault="00643976" w:rsidP="00EC5EBF">
            <w:pPr>
              <w:pStyle w:val="Odsekzoznamu"/>
              <w:jc w:val="both"/>
              <w:rPr>
                <w:rFonts w:eastAsia="Times New Roman"/>
                <w:sz w:val="24"/>
                <w:szCs w:val="24"/>
              </w:rPr>
            </w:pPr>
            <w:r w:rsidRPr="007A6861">
              <w:rPr>
                <w:rFonts w:eastAsia="Times New Roman"/>
                <w:sz w:val="24"/>
                <w:szCs w:val="24"/>
              </w:rPr>
              <w:t xml:space="preserve"> absolvovanie štátnej jazykovej skúšky podľa osobitného predpisu,</w:t>
            </w:r>
          </w:p>
        </w:tc>
      </w:tr>
      <w:tr w:rsidR="00643976" w:rsidRPr="005620B9" w14:paraId="21A13B3B" w14:textId="77777777" w:rsidTr="00EC5EBF">
        <w:trPr>
          <w:trHeight w:val="625"/>
        </w:trPr>
        <w:tc>
          <w:tcPr>
            <w:tcW w:w="0" w:type="auto"/>
            <w:tcBorders>
              <w:top w:val="nil"/>
              <w:left w:val="nil"/>
              <w:bottom w:val="nil"/>
              <w:right w:val="nil"/>
            </w:tcBorders>
            <w:shd w:val="clear" w:color="auto" w:fill="auto"/>
            <w:tcMar>
              <w:top w:w="0" w:type="dxa"/>
              <w:left w:w="1230" w:type="dxa"/>
              <w:bottom w:w="0" w:type="dxa"/>
              <w:right w:w="600" w:type="dxa"/>
            </w:tcMar>
            <w:hideMark/>
          </w:tcPr>
          <w:p w14:paraId="31476B88" w14:textId="77777777" w:rsidR="00643976" w:rsidRPr="007A6861" w:rsidRDefault="00643976" w:rsidP="00EC5EBF">
            <w:pPr>
              <w:pStyle w:val="Odsekzoznamu"/>
              <w:numPr>
                <w:ilvl w:val="0"/>
                <w:numId w:val="71"/>
              </w:numPr>
              <w:jc w:val="both"/>
              <w:rPr>
                <w:rFonts w:eastAsia="Times New Roman"/>
                <w:sz w:val="24"/>
                <w:szCs w:val="24"/>
              </w:rPr>
            </w:pPr>
            <w:r w:rsidRPr="007A6861">
              <w:rPr>
                <w:rFonts w:eastAsia="Times New Roman"/>
                <w:sz w:val="24"/>
                <w:szCs w:val="24"/>
              </w:rPr>
              <w:t xml:space="preserve">3 % z platovej tarify platovej triedy a pracovnej triedy, do ktorej je zaradený, za úspešné </w:t>
            </w:r>
          </w:p>
          <w:p w14:paraId="1BF503D8" w14:textId="77777777" w:rsidR="00643976" w:rsidRPr="007A6861" w:rsidRDefault="00643976" w:rsidP="00EC5EBF">
            <w:pPr>
              <w:pStyle w:val="Odsekzoznamu"/>
              <w:jc w:val="both"/>
              <w:rPr>
                <w:rFonts w:eastAsia="Times New Roman"/>
                <w:sz w:val="24"/>
                <w:szCs w:val="24"/>
              </w:rPr>
            </w:pPr>
            <w:r w:rsidRPr="007A6861">
              <w:rPr>
                <w:rFonts w:eastAsia="Times New Roman"/>
                <w:sz w:val="24"/>
                <w:szCs w:val="24"/>
              </w:rPr>
              <w:t xml:space="preserve">absolvovanie špecializačného vzdelávania podľa osobitného predpisu, </w:t>
            </w:r>
          </w:p>
        </w:tc>
      </w:tr>
      <w:tr w:rsidR="00643976" w:rsidRPr="005620B9" w14:paraId="228289CE" w14:textId="77777777" w:rsidTr="00EC5EBF">
        <w:trPr>
          <w:trHeight w:val="625"/>
        </w:trPr>
        <w:tc>
          <w:tcPr>
            <w:tcW w:w="0" w:type="auto"/>
            <w:tcBorders>
              <w:top w:val="nil"/>
              <w:left w:val="nil"/>
              <w:bottom w:val="nil"/>
              <w:right w:val="nil"/>
            </w:tcBorders>
            <w:shd w:val="clear" w:color="auto" w:fill="auto"/>
            <w:tcMar>
              <w:top w:w="0" w:type="dxa"/>
              <w:left w:w="1230" w:type="dxa"/>
              <w:bottom w:w="0" w:type="dxa"/>
              <w:right w:w="600" w:type="dxa"/>
            </w:tcMar>
            <w:hideMark/>
          </w:tcPr>
          <w:p w14:paraId="4169FE08" w14:textId="77777777" w:rsidR="00643976" w:rsidRPr="007A6861" w:rsidRDefault="00643976" w:rsidP="00EC5EBF">
            <w:pPr>
              <w:pStyle w:val="Odsekzoznamu"/>
              <w:numPr>
                <w:ilvl w:val="0"/>
                <w:numId w:val="71"/>
              </w:numPr>
              <w:jc w:val="both"/>
              <w:rPr>
                <w:rFonts w:eastAsia="Times New Roman"/>
                <w:sz w:val="24"/>
                <w:szCs w:val="24"/>
              </w:rPr>
            </w:pPr>
            <w:r w:rsidRPr="007A6861">
              <w:rPr>
                <w:rFonts w:eastAsia="Times New Roman"/>
                <w:sz w:val="24"/>
                <w:szCs w:val="24"/>
              </w:rPr>
              <w:lastRenderedPageBreak/>
              <w:t xml:space="preserve">3 % z platovej tarify platovej triedy a pracovnej triedy, do ktorej je zaradený, za úspešné </w:t>
            </w:r>
          </w:p>
          <w:p w14:paraId="1A434A35" w14:textId="77777777" w:rsidR="00643976" w:rsidRPr="007A6861" w:rsidRDefault="00643976" w:rsidP="00EC5EBF">
            <w:pPr>
              <w:pStyle w:val="Odsekzoznamu"/>
              <w:jc w:val="both"/>
              <w:rPr>
                <w:rFonts w:eastAsia="Times New Roman"/>
                <w:sz w:val="24"/>
                <w:szCs w:val="24"/>
              </w:rPr>
            </w:pPr>
            <w:r w:rsidRPr="007A6861">
              <w:rPr>
                <w:rFonts w:eastAsia="Times New Roman"/>
                <w:sz w:val="24"/>
                <w:szCs w:val="24"/>
              </w:rPr>
              <w:t xml:space="preserve">absolvovanie inovačného vzdelávania podľa osobitného predpisu. </w:t>
            </w:r>
          </w:p>
        </w:tc>
      </w:tr>
      <w:tr w:rsidR="00643976" w:rsidRPr="005620B9" w14:paraId="519EBB4A" w14:textId="77777777" w:rsidTr="00EC5EBF">
        <w:trPr>
          <w:trHeight w:val="814"/>
        </w:trPr>
        <w:tc>
          <w:tcPr>
            <w:tcW w:w="0" w:type="auto"/>
            <w:tcBorders>
              <w:top w:val="nil"/>
              <w:left w:val="nil"/>
              <w:bottom w:val="nil"/>
              <w:right w:val="nil"/>
            </w:tcBorders>
            <w:shd w:val="clear" w:color="auto" w:fill="auto"/>
            <w:tcMar>
              <w:top w:w="0" w:type="dxa"/>
              <w:left w:w="960" w:type="dxa"/>
              <w:bottom w:w="0" w:type="dxa"/>
              <w:right w:w="600" w:type="dxa"/>
            </w:tcMar>
            <w:hideMark/>
          </w:tcPr>
          <w:p w14:paraId="04ED604F" w14:textId="77777777" w:rsidR="00643976" w:rsidRDefault="00643976" w:rsidP="00EC5EBF">
            <w:pPr>
              <w:pStyle w:val="Odsekzoznamu"/>
              <w:numPr>
                <w:ilvl w:val="0"/>
                <w:numId w:val="70"/>
              </w:numPr>
              <w:jc w:val="both"/>
              <w:rPr>
                <w:rFonts w:eastAsia="Times New Roman"/>
                <w:sz w:val="24"/>
                <w:szCs w:val="24"/>
              </w:rPr>
            </w:pPr>
            <w:r w:rsidRPr="007A6861">
              <w:rPr>
                <w:rFonts w:eastAsia="Times New Roman"/>
                <w:sz w:val="24"/>
                <w:szCs w:val="24"/>
              </w:rPr>
              <w:t>Príplatok za profesijný rozvoj podľa odseku 1 zamestnávateľ prizná na dobu siedmich rokov</w:t>
            </w:r>
          </w:p>
          <w:p w14:paraId="21945A38" w14:textId="77777777" w:rsidR="00643976" w:rsidRDefault="00643976" w:rsidP="00EC5EBF">
            <w:pPr>
              <w:pStyle w:val="Odsekzoznamu"/>
              <w:jc w:val="both"/>
              <w:rPr>
                <w:rFonts w:eastAsia="Times New Roman"/>
                <w:sz w:val="24"/>
                <w:szCs w:val="24"/>
              </w:rPr>
            </w:pPr>
            <w:r w:rsidRPr="007A6861">
              <w:rPr>
                <w:rFonts w:eastAsia="Times New Roman"/>
                <w:sz w:val="24"/>
                <w:szCs w:val="24"/>
              </w:rPr>
              <w:t xml:space="preserve"> najviac v sume 12 % z platovej tarify platovej triedy a pracovnej triedy, do ktorej je</w:t>
            </w:r>
          </w:p>
          <w:p w14:paraId="5355CD91" w14:textId="77777777" w:rsidR="00643976" w:rsidRDefault="00643976" w:rsidP="00EC5EBF">
            <w:pPr>
              <w:pStyle w:val="Odsekzoznamu"/>
              <w:jc w:val="both"/>
              <w:rPr>
                <w:rFonts w:eastAsia="Times New Roman"/>
                <w:sz w:val="24"/>
                <w:szCs w:val="24"/>
              </w:rPr>
            </w:pPr>
            <w:r w:rsidRPr="007A6861">
              <w:rPr>
                <w:rFonts w:eastAsia="Times New Roman"/>
                <w:sz w:val="24"/>
                <w:szCs w:val="24"/>
              </w:rPr>
              <w:t xml:space="preserve"> pedagogický zamestnanec alebo odborný zamestnanec zaradený, z toho najviac v sume 9 % </w:t>
            </w:r>
          </w:p>
          <w:p w14:paraId="1DBC087F" w14:textId="77777777" w:rsidR="00643976" w:rsidRPr="007A6861" w:rsidRDefault="00643976" w:rsidP="00EC5EBF">
            <w:pPr>
              <w:pStyle w:val="Odsekzoznamu"/>
              <w:jc w:val="both"/>
              <w:rPr>
                <w:rFonts w:eastAsia="Times New Roman"/>
                <w:sz w:val="24"/>
                <w:szCs w:val="24"/>
              </w:rPr>
            </w:pPr>
            <w:r w:rsidRPr="007A6861">
              <w:rPr>
                <w:rFonts w:eastAsia="Times New Roman"/>
                <w:sz w:val="24"/>
                <w:szCs w:val="24"/>
              </w:rPr>
              <w:t>za profesijný rozvoj podľa odseku 1 písm. d).</w:t>
            </w:r>
          </w:p>
        </w:tc>
      </w:tr>
      <w:tr w:rsidR="00643976" w:rsidRPr="005620B9" w14:paraId="5D514FC9" w14:textId="77777777" w:rsidTr="00EC5EBF">
        <w:trPr>
          <w:trHeight w:val="814"/>
        </w:trPr>
        <w:tc>
          <w:tcPr>
            <w:tcW w:w="0" w:type="auto"/>
            <w:tcBorders>
              <w:top w:val="nil"/>
              <w:left w:val="nil"/>
              <w:bottom w:val="nil"/>
              <w:right w:val="nil"/>
            </w:tcBorders>
            <w:shd w:val="clear" w:color="auto" w:fill="auto"/>
            <w:tcMar>
              <w:top w:w="0" w:type="dxa"/>
              <w:left w:w="960" w:type="dxa"/>
              <w:bottom w:w="0" w:type="dxa"/>
              <w:right w:w="600" w:type="dxa"/>
            </w:tcMar>
            <w:hideMark/>
          </w:tcPr>
          <w:p w14:paraId="5183E6D7" w14:textId="77777777" w:rsidR="00643976" w:rsidRPr="007A6861" w:rsidRDefault="00643976" w:rsidP="00EC5EBF">
            <w:pPr>
              <w:pStyle w:val="Odsekzoznamu"/>
              <w:numPr>
                <w:ilvl w:val="0"/>
                <w:numId w:val="70"/>
              </w:numPr>
              <w:jc w:val="both"/>
              <w:rPr>
                <w:rFonts w:eastAsia="Times New Roman"/>
                <w:sz w:val="24"/>
                <w:szCs w:val="24"/>
              </w:rPr>
            </w:pPr>
            <w:r w:rsidRPr="007A6861">
              <w:rPr>
                <w:rFonts w:eastAsia="Times New Roman"/>
                <w:sz w:val="24"/>
                <w:szCs w:val="24"/>
              </w:rPr>
              <w:t>Príplatok za profesijný rozvoj podľa odseku 1 zamestnávateľ prizná od prvého dňa kalendárneho</w:t>
            </w:r>
          </w:p>
          <w:p w14:paraId="4C3BA198" w14:textId="77777777" w:rsidR="00643976" w:rsidRDefault="00643976" w:rsidP="00EC5EBF">
            <w:pPr>
              <w:pStyle w:val="Odsekzoznamu"/>
              <w:jc w:val="both"/>
              <w:rPr>
                <w:rFonts w:eastAsia="Times New Roman"/>
                <w:sz w:val="24"/>
                <w:szCs w:val="24"/>
              </w:rPr>
            </w:pPr>
            <w:r w:rsidRPr="007A6861">
              <w:rPr>
                <w:rFonts w:eastAsia="Times New Roman"/>
                <w:sz w:val="24"/>
                <w:szCs w:val="24"/>
              </w:rPr>
              <w:t xml:space="preserve"> mesiaca nasledujúceho po mesiaci, v ktorom pedagogický zamestnanec a odborný zamestnanec </w:t>
            </w:r>
          </w:p>
          <w:p w14:paraId="26B315BE" w14:textId="77777777" w:rsidR="00643976" w:rsidRDefault="00643976" w:rsidP="00EC5EBF">
            <w:pPr>
              <w:pStyle w:val="Odsekzoznamu"/>
              <w:jc w:val="both"/>
              <w:rPr>
                <w:rFonts w:eastAsia="Times New Roman"/>
                <w:sz w:val="24"/>
                <w:szCs w:val="24"/>
              </w:rPr>
            </w:pPr>
            <w:r w:rsidRPr="007A6861">
              <w:rPr>
                <w:rFonts w:eastAsia="Times New Roman"/>
                <w:sz w:val="24"/>
                <w:szCs w:val="24"/>
              </w:rPr>
              <w:t>požiadal o priznanie príplatku za profesijný rozvoj. Príplatok za profesijný rozvoj sa určí pevnou</w:t>
            </w:r>
          </w:p>
          <w:p w14:paraId="3F55E57A" w14:textId="77777777" w:rsidR="00643976" w:rsidRPr="007A6861" w:rsidRDefault="00643976" w:rsidP="00EC5EBF">
            <w:pPr>
              <w:pStyle w:val="Odsekzoznamu"/>
              <w:jc w:val="both"/>
              <w:rPr>
                <w:rFonts w:eastAsia="Times New Roman"/>
                <w:sz w:val="24"/>
                <w:szCs w:val="24"/>
              </w:rPr>
            </w:pPr>
            <w:r w:rsidRPr="007A6861">
              <w:rPr>
                <w:rFonts w:eastAsia="Times New Roman"/>
                <w:sz w:val="24"/>
                <w:szCs w:val="24"/>
              </w:rPr>
              <w:t xml:space="preserve"> sumo</w:t>
            </w:r>
            <w:r>
              <w:rPr>
                <w:rFonts w:eastAsia="Times New Roman"/>
                <w:sz w:val="24"/>
                <w:szCs w:val="24"/>
              </w:rPr>
              <w:t xml:space="preserve">u </w:t>
            </w:r>
            <w:r w:rsidRPr="007A6861">
              <w:rPr>
                <w:rFonts w:eastAsia="Times New Roman"/>
                <w:sz w:val="24"/>
                <w:szCs w:val="24"/>
              </w:rPr>
              <w:t>zaokrúhlenou na 50 eurocentov nahor.</w:t>
            </w:r>
          </w:p>
        </w:tc>
      </w:tr>
      <w:tr w:rsidR="00643976" w:rsidRPr="005620B9" w14:paraId="2F88D691" w14:textId="77777777" w:rsidTr="00EC5EBF">
        <w:trPr>
          <w:trHeight w:val="668"/>
        </w:trPr>
        <w:tc>
          <w:tcPr>
            <w:tcW w:w="0" w:type="auto"/>
            <w:tcBorders>
              <w:top w:val="nil"/>
              <w:left w:val="nil"/>
              <w:bottom w:val="nil"/>
              <w:right w:val="nil"/>
            </w:tcBorders>
            <w:shd w:val="clear" w:color="auto" w:fill="auto"/>
            <w:tcMar>
              <w:top w:w="0" w:type="dxa"/>
              <w:left w:w="960" w:type="dxa"/>
              <w:bottom w:w="0" w:type="dxa"/>
              <w:right w:w="600" w:type="dxa"/>
            </w:tcMar>
            <w:hideMark/>
          </w:tcPr>
          <w:p w14:paraId="136EC364" w14:textId="77777777" w:rsidR="00643976" w:rsidRDefault="00643976" w:rsidP="00EC5EBF">
            <w:pPr>
              <w:pStyle w:val="Odsekzoznamu"/>
              <w:numPr>
                <w:ilvl w:val="0"/>
                <w:numId w:val="70"/>
              </w:numPr>
              <w:jc w:val="both"/>
              <w:rPr>
                <w:rFonts w:eastAsia="Times New Roman"/>
                <w:sz w:val="24"/>
                <w:szCs w:val="24"/>
              </w:rPr>
            </w:pPr>
            <w:r w:rsidRPr="007A6861">
              <w:rPr>
                <w:rFonts w:eastAsia="Times New Roman"/>
                <w:sz w:val="24"/>
                <w:szCs w:val="24"/>
              </w:rPr>
              <w:t xml:space="preserve">Riaditeľovi školy, riaditeľovi školského zariadenia, riaditeľovi zariadenia sociálno-právnej ochrany </w:t>
            </w:r>
          </w:p>
          <w:p w14:paraId="1B4A7FFD" w14:textId="77777777" w:rsidR="00643976" w:rsidRPr="007A6861" w:rsidRDefault="00643976" w:rsidP="00EC5EBF">
            <w:pPr>
              <w:pStyle w:val="Odsekzoznamu"/>
              <w:jc w:val="both"/>
              <w:rPr>
                <w:rFonts w:eastAsia="Times New Roman"/>
                <w:sz w:val="24"/>
                <w:szCs w:val="24"/>
              </w:rPr>
            </w:pPr>
            <w:r w:rsidRPr="007A6861">
              <w:rPr>
                <w:rFonts w:eastAsia="Times New Roman"/>
                <w:sz w:val="24"/>
                <w:szCs w:val="24"/>
              </w:rPr>
              <w:t>detí a sociálnej kurately a  riaditeľovi zariadenia sociálnych služieb</w:t>
            </w:r>
            <w:hyperlink r:id="rId6" w:anchor="f5033371" w:history="1"/>
            <w:r w:rsidRPr="007A6861">
              <w:rPr>
                <w:rFonts w:eastAsia="Times New Roman"/>
                <w:sz w:val="24"/>
                <w:szCs w:val="24"/>
              </w:rPr>
              <w:t> prizná príplatok za profesijný</w:t>
            </w:r>
          </w:p>
          <w:p w14:paraId="141CCA48" w14:textId="77777777" w:rsidR="00643976" w:rsidRPr="007A6861" w:rsidRDefault="00643976" w:rsidP="00EC5EBF">
            <w:pPr>
              <w:pStyle w:val="Odsekzoznamu"/>
              <w:jc w:val="both"/>
              <w:rPr>
                <w:rFonts w:eastAsia="Times New Roman"/>
                <w:sz w:val="24"/>
                <w:szCs w:val="24"/>
              </w:rPr>
            </w:pPr>
            <w:r w:rsidRPr="007A6861">
              <w:rPr>
                <w:rFonts w:eastAsia="Times New Roman"/>
                <w:sz w:val="24"/>
                <w:szCs w:val="24"/>
              </w:rPr>
              <w:t xml:space="preserve"> rozvoj zriaďovateľ.</w:t>
            </w:r>
          </w:p>
        </w:tc>
      </w:tr>
      <w:tr w:rsidR="00643976" w:rsidRPr="005620B9" w14:paraId="5447444E" w14:textId="77777777" w:rsidTr="00EC5EBF">
        <w:trPr>
          <w:trHeight w:val="583"/>
        </w:trPr>
        <w:tc>
          <w:tcPr>
            <w:tcW w:w="0" w:type="auto"/>
            <w:tcBorders>
              <w:top w:val="nil"/>
              <w:left w:val="nil"/>
              <w:bottom w:val="nil"/>
              <w:right w:val="nil"/>
            </w:tcBorders>
            <w:shd w:val="clear" w:color="auto" w:fill="auto"/>
            <w:tcMar>
              <w:top w:w="0" w:type="dxa"/>
              <w:left w:w="960" w:type="dxa"/>
              <w:bottom w:w="0" w:type="dxa"/>
              <w:right w:w="600" w:type="dxa"/>
            </w:tcMar>
            <w:hideMark/>
          </w:tcPr>
          <w:p w14:paraId="2F9C4B2C" w14:textId="77777777" w:rsidR="00643976" w:rsidRPr="007A6861" w:rsidRDefault="00643976" w:rsidP="00EC5EBF">
            <w:pPr>
              <w:pStyle w:val="Odsekzoznamu"/>
              <w:numPr>
                <w:ilvl w:val="0"/>
                <w:numId w:val="70"/>
              </w:numPr>
              <w:jc w:val="both"/>
              <w:rPr>
                <w:rFonts w:eastAsia="Times New Roman"/>
                <w:sz w:val="24"/>
                <w:szCs w:val="24"/>
              </w:rPr>
            </w:pPr>
            <w:r w:rsidRPr="007A6861">
              <w:rPr>
                <w:rFonts w:eastAsia="Times New Roman"/>
                <w:sz w:val="24"/>
                <w:szCs w:val="24"/>
              </w:rPr>
              <w:t>Zamestnávateľ príplatok za profesijný rozvoj pedagogickému zamestnancovi a</w:t>
            </w:r>
            <w:r>
              <w:rPr>
                <w:rFonts w:eastAsia="Times New Roman"/>
                <w:sz w:val="24"/>
                <w:szCs w:val="24"/>
              </w:rPr>
              <w:t> </w:t>
            </w:r>
            <w:r w:rsidRPr="007A6861">
              <w:rPr>
                <w:rFonts w:eastAsia="Times New Roman"/>
                <w:sz w:val="24"/>
                <w:szCs w:val="24"/>
              </w:rPr>
              <w:t>odbornému</w:t>
            </w:r>
          </w:p>
          <w:p w14:paraId="19FCB04D" w14:textId="77777777" w:rsidR="00643976" w:rsidRDefault="00643976" w:rsidP="00EC5EBF">
            <w:pPr>
              <w:pStyle w:val="Odsekzoznamu"/>
              <w:jc w:val="both"/>
              <w:rPr>
                <w:rFonts w:eastAsia="Times New Roman"/>
                <w:sz w:val="24"/>
                <w:szCs w:val="24"/>
              </w:rPr>
            </w:pPr>
            <w:r w:rsidRPr="007A6861">
              <w:rPr>
                <w:rFonts w:eastAsia="Times New Roman"/>
                <w:sz w:val="24"/>
                <w:szCs w:val="24"/>
              </w:rPr>
              <w:t xml:space="preserve"> zamestnancovi odoberie alebo zníži od prvého dňa nasledujúceho po uplynutí siedmich rokov </w:t>
            </w:r>
          </w:p>
          <w:p w14:paraId="0E04413C" w14:textId="77777777" w:rsidR="00643976" w:rsidRPr="007A6861" w:rsidRDefault="00643976" w:rsidP="00EC5EBF">
            <w:pPr>
              <w:pStyle w:val="Odsekzoznamu"/>
              <w:jc w:val="both"/>
              <w:rPr>
                <w:rFonts w:eastAsia="Times New Roman"/>
                <w:sz w:val="24"/>
                <w:szCs w:val="24"/>
              </w:rPr>
            </w:pPr>
            <w:r w:rsidRPr="007A6861">
              <w:rPr>
                <w:rFonts w:eastAsia="Times New Roman"/>
                <w:sz w:val="24"/>
                <w:szCs w:val="24"/>
              </w:rPr>
              <w:t>od jeho priznania.</w:t>
            </w:r>
          </w:p>
        </w:tc>
      </w:tr>
      <w:tr w:rsidR="00643976" w:rsidRPr="005620B9" w14:paraId="45C4C800" w14:textId="77777777" w:rsidTr="00EC5EBF">
        <w:trPr>
          <w:trHeight w:val="625"/>
        </w:trPr>
        <w:tc>
          <w:tcPr>
            <w:tcW w:w="0" w:type="auto"/>
            <w:tcBorders>
              <w:top w:val="nil"/>
              <w:left w:val="nil"/>
              <w:bottom w:val="nil"/>
              <w:right w:val="nil"/>
            </w:tcBorders>
            <w:shd w:val="clear" w:color="auto" w:fill="auto"/>
            <w:tcMar>
              <w:top w:w="0" w:type="dxa"/>
              <w:left w:w="960" w:type="dxa"/>
              <w:bottom w:w="0" w:type="dxa"/>
              <w:right w:w="600" w:type="dxa"/>
            </w:tcMar>
            <w:hideMark/>
          </w:tcPr>
          <w:p w14:paraId="4D14564D" w14:textId="77777777" w:rsidR="00643976" w:rsidRPr="007A6861" w:rsidRDefault="00643976" w:rsidP="00EC5EBF">
            <w:pPr>
              <w:pStyle w:val="Odsekzoznamu"/>
              <w:numPr>
                <w:ilvl w:val="0"/>
                <w:numId w:val="70"/>
              </w:numPr>
              <w:jc w:val="both"/>
              <w:rPr>
                <w:rFonts w:eastAsia="Times New Roman"/>
                <w:sz w:val="24"/>
                <w:szCs w:val="24"/>
              </w:rPr>
            </w:pPr>
            <w:r w:rsidRPr="007A6861">
              <w:rPr>
                <w:rFonts w:eastAsia="Times New Roman"/>
                <w:sz w:val="24"/>
                <w:szCs w:val="24"/>
              </w:rPr>
              <w:t xml:space="preserve">Príplatok za profesijný rozvoj nepatrí pedagogickému zamestnancovi a odbornému zamestnancovi, </w:t>
            </w:r>
          </w:p>
          <w:p w14:paraId="203FAC61" w14:textId="77777777" w:rsidR="00643976" w:rsidRPr="007A6861" w:rsidRDefault="00643976" w:rsidP="00EC5EBF">
            <w:pPr>
              <w:pStyle w:val="Odsekzoznamu"/>
              <w:jc w:val="both"/>
              <w:rPr>
                <w:rFonts w:eastAsia="Times New Roman"/>
                <w:sz w:val="24"/>
                <w:szCs w:val="24"/>
              </w:rPr>
            </w:pPr>
            <w:r w:rsidRPr="007A6861">
              <w:rPr>
                <w:rFonts w:eastAsia="Times New Roman"/>
                <w:sz w:val="24"/>
                <w:szCs w:val="24"/>
              </w:rPr>
              <w:t xml:space="preserve">ktorý nespĺňa kvalifikačné predpoklady na výkon pracovnej činnosti podľa osobitného predpisu. </w:t>
            </w:r>
          </w:p>
        </w:tc>
      </w:tr>
      <w:tr w:rsidR="00643976" w:rsidRPr="005620B9" w14:paraId="56F8B88A" w14:textId="77777777" w:rsidTr="00EC5EBF">
        <w:trPr>
          <w:trHeight w:val="394"/>
        </w:trPr>
        <w:tc>
          <w:tcPr>
            <w:tcW w:w="0" w:type="auto"/>
            <w:tcBorders>
              <w:top w:val="nil"/>
              <w:left w:val="nil"/>
              <w:bottom w:val="nil"/>
              <w:right w:val="nil"/>
            </w:tcBorders>
            <w:shd w:val="clear" w:color="auto" w:fill="auto"/>
            <w:tcMar>
              <w:top w:w="0" w:type="dxa"/>
              <w:left w:w="960" w:type="dxa"/>
              <w:bottom w:w="0" w:type="dxa"/>
              <w:right w:w="600" w:type="dxa"/>
            </w:tcMar>
            <w:hideMark/>
          </w:tcPr>
          <w:p w14:paraId="29397BC6" w14:textId="77777777" w:rsidR="00643976" w:rsidRPr="007A6861" w:rsidRDefault="00643976" w:rsidP="00EC5EBF">
            <w:pPr>
              <w:pStyle w:val="Odsekzoznamu"/>
              <w:numPr>
                <w:ilvl w:val="0"/>
                <w:numId w:val="70"/>
              </w:numPr>
              <w:jc w:val="both"/>
              <w:rPr>
                <w:rFonts w:eastAsia="Times New Roman"/>
                <w:sz w:val="24"/>
                <w:szCs w:val="24"/>
              </w:rPr>
            </w:pPr>
            <w:r w:rsidRPr="007A6861">
              <w:rPr>
                <w:rFonts w:eastAsia="Times New Roman"/>
                <w:sz w:val="24"/>
                <w:szCs w:val="24"/>
              </w:rPr>
              <w:t xml:space="preserve">Príplatok za profesijný rozvoj nepatrí začínajúcemu pedagogickému zamestnancovi a začínajúcemu </w:t>
            </w:r>
          </w:p>
          <w:p w14:paraId="1D4E1141" w14:textId="77777777" w:rsidR="00643976" w:rsidRPr="007A6861" w:rsidRDefault="00643976" w:rsidP="00EC5EBF">
            <w:pPr>
              <w:pStyle w:val="Odsekzoznamu"/>
              <w:jc w:val="both"/>
              <w:rPr>
                <w:rFonts w:eastAsia="Times New Roman"/>
                <w:sz w:val="24"/>
                <w:szCs w:val="24"/>
              </w:rPr>
            </w:pPr>
            <w:r w:rsidRPr="007A6861">
              <w:rPr>
                <w:rFonts w:eastAsia="Times New Roman"/>
                <w:sz w:val="24"/>
                <w:szCs w:val="24"/>
              </w:rPr>
              <w:t>odbornému zamestnancovi.</w:t>
            </w:r>
          </w:p>
        </w:tc>
      </w:tr>
      <w:tr w:rsidR="00643976" w:rsidRPr="005620B9" w14:paraId="431199BB" w14:textId="77777777" w:rsidTr="00EC5EBF">
        <w:trPr>
          <w:trHeight w:val="583"/>
        </w:trPr>
        <w:tc>
          <w:tcPr>
            <w:tcW w:w="0" w:type="auto"/>
            <w:tcBorders>
              <w:top w:val="nil"/>
              <w:left w:val="nil"/>
              <w:bottom w:val="nil"/>
              <w:right w:val="nil"/>
            </w:tcBorders>
            <w:shd w:val="clear" w:color="auto" w:fill="auto"/>
            <w:tcMar>
              <w:top w:w="0" w:type="dxa"/>
              <w:left w:w="960" w:type="dxa"/>
              <w:bottom w:w="0" w:type="dxa"/>
              <w:right w:w="600" w:type="dxa"/>
            </w:tcMar>
            <w:hideMark/>
          </w:tcPr>
          <w:p w14:paraId="1ECC5C61" w14:textId="77777777" w:rsidR="00643976" w:rsidRPr="007A6861" w:rsidRDefault="00643976" w:rsidP="00EC5EBF">
            <w:pPr>
              <w:pStyle w:val="Odsekzoznamu"/>
              <w:numPr>
                <w:ilvl w:val="0"/>
                <w:numId w:val="70"/>
              </w:numPr>
              <w:jc w:val="both"/>
              <w:rPr>
                <w:rFonts w:eastAsia="Times New Roman"/>
                <w:sz w:val="24"/>
                <w:szCs w:val="24"/>
              </w:rPr>
            </w:pPr>
            <w:r w:rsidRPr="007A6861">
              <w:rPr>
                <w:rFonts w:eastAsia="Times New Roman"/>
                <w:sz w:val="24"/>
                <w:szCs w:val="24"/>
              </w:rPr>
              <w:t xml:space="preserve">Pri zmene zamestnávateľa postupuje nový zamestnávateľ pri priznávaní príplatku za profesijný rozvoj </w:t>
            </w:r>
          </w:p>
          <w:p w14:paraId="2100AB57" w14:textId="77777777" w:rsidR="00643976" w:rsidRDefault="00643976" w:rsidP="00EC5EBF">
            <w:pPr>
              <w:pStyle w:val="Odsekzoznamu"/>
              <w:jc w:val="both"/>
              <w:rPr>
                <w:rFonts w:eastAsia="Times New Roman"/>
                <w:sz w:val="24"/>
                <w:szCs w:val="24"/>
              </w:rPr>
            </w:pPr>
            <w:r w:rsidRPr="007A6861">
              <w:rPr>
                <w:rFonts w:eastAsia="Times New Roman"/>
                <w:sz w:val="24"/>
                <w:szCs w:val="24"/>
              </w:rPr>
              <w:t>pedagogickému zamestnancovi alebo odbornému zamestnancovi podľa odseku 1 a zohľadňuje dobu</w:t>
            </w:r>
          </w:p>
          <w:p w14:paraId="31B9E1A1" w14:textId="77777777" w:rsidR="00643976" w:rsidRPr="007A6861" w:rsidRDefault="00643976" w:rsidP="00EC5EBF">
            <w:pPr>
              <w:pStyle w:val="Odsekzoznamu"/>
              <w:jc w:val="both"/>
              <w:rPr>
                <w:rFonts w:eastAsia="Times New Roman"/>
                <w:sz w:val="24"/>
                <w:szCs w:val="24"/>
              </w:rPr>
            </w:pPr>
            <w:r w:rsidRPr="007A6861">
              <w:rPr>
                <w:rFonts w:eastAsia="Times New Roman"/>
                <w:sz w:val="24"/>
                <w:szCs w:val="24"/>
              </w:rPr>
              <w:t xml:space="preserve"> podľa odseku 2 uplynutú u predchádzajúceho zamestnávateľa.</w:t>
            </w:r>
          </w:p>
        </w:tc>
      </w:tr>
    </w:tbl>
    <w:p w14:paraId="15437646" w14:textId="77777777" w:rsidR="00643976" w:rsidRPr="007A6861" w:rsidRDefault="00643976" w:rsidP="00643976">
      <w:pPr>
        <w:tabs>
          <w:tab w:val="left" w:pos="987"/>
        </w:tabs>
        <w:rPr>
          <w:rFonts w:eastAsia="Times New Roman"/>
          <w:sz w:val="24"/>
          <w:szCs w:val="24"/>
        </w:rPr>
      </w:pPr>
    </w:p>
    <w:p w14:paraId="581D1F04" w14:textId="77777777" w:rsidR="00643976" w:rsidRPr="007A6861" w:rsidRDefault="00643976" w:rsidP="00643976">
      <w:pPr>
        <w:pStyle w:val="Odsekzoznamu"/>
        <w:tabs>
          <w:tab w:val="left" w:pos="987"/>
        </w:tabs>
        <w:rPr>
          <w:rFonts w:eastAsia="Times New Roman"/>
          <w:sz w:val="24"/>
          <w:szCs w:val="24"/>
        </w:rPr>
      </w:pPr>
    </w:p>
    <w:p w14:paraId="703BB025" w14:textId="77777777" w:rsidR="00643976" w:rsidRDefault="00643976" w:rsidP="00643976">
      <w:pPr>
        <w:pStyle w:val="Odsekzoznamu"/>
        <w:tabs>
          <w:tab w:val="left" w:pos="987"/>
        </w:tabs>
        <w:rPr>
          <w:rFonts w:eastAsia="Times New Roman"/>
          <w:sz w:val="24"/>
          <w:szCs w:val="24"/>
        </w:rPr>
      </w:pPr>
      <w:r>
        <w:rPr>
          <w:rFonts w:eastAsia="Times New Roman"/>
          <w:b/>
          <w:bCs/>
          <w:sz w:val="24"/>
          <w:szCs w:val="24"/>
        </w:rPr>
        <w:t xml:space="preserve">          </w:t>
      </w:r>
    </w:p>
    <w:p w14:paraId="3CE17786" w14:textId="77777777" w:rsidR="00643976" w:rsidRDefault="00643976" w:rsidP="00643976">
      <w:pPr>
        <w:spacing w:line="13" w:lineRule="exact"/>
        <w:rPr>
          <w:rFonts w:eastAsia="Times New Roman"/>
          <w:sz w:val="24"/>
          <w:szCs w:val="24"/>
        </w:rPr>
      </w:pPr>
    </w:p>
    <w:p w14:paraId="30B321BA" w14:textId="77777777" w:rsidR="00643976" w:rsidRDefault="00643976" w:rsidP="00643976">
      <w:pPr>
        <w:ind w:right="-286"/>
        <w:jc w:val="center"/>
        <w:rPr>
          <w:sz w:val="20"/>
          <w:szCs w:val="20"/>
        </w:rPr>
      </w:pPr>
      <w:r>
        <w:rPr>
          <w:rFonts w:eastAsia="Times New Roman"/>
          <w:b/>
          <w:bCs/>
          <w:sz w:val="24"/>
          <w:szCs w:val="24"/>
        </w:rPr>
        <w:t>Článok 12</w:t>
      </w:r>
    </w:p>
    <w:p w14:paraId="6321B270" w14:textId="77777777" w:rsidR="00643976" w:rsidRDefault="00643976" w:rsidP="00643976">
      <w:pPr>
        <w:ind w:right="-286"/>
        <w:jc w:val="center"/>
        <w:rPr>
          <w:sz w:val="20"/>
          <w:szCs w:val="20"/>
        </w:rPr>
      </w:pPr>
      <w:r>
        <w:rPr>
          <w:rFonts w:eastAsia="Times New Roman"/>
          <w:b/>
          <w:bCs/>
          <w:sz w:val="24"/>
          <w:szCs w:val="24"/>
        </w:rPr>
        <w:t>Pracovný čas zamestnancov</w:t>
      </w:r>
    </w:p>
    <w:p w14:paraId="1EC752AC" w14:textId="77777777" w:rsidR="00643976" w:rsidRDefault="00643976" w:rsidP="00643976">
      <w:pPr>
        <w:spacing w:line="259" w:lineRule="exact"/>
        <w:rPr>
          <w:rFonts w:eastAsia="Times New Roman"/>
          <w:b/>
          <w:bCs/>
          <w:sz w:val="24"/>
          <w:szCs w:val="24"/>
        </w:rPr>
      </w:pPr>
      <w:r>
        <w:rPr>
          <w:rFonts w:eastAsia="Times New Roman"/>
          <w:b/>
          <w:bCs/>
          <w:sz w:val="24"/>
          <w:szCs w:val="24"/>
        </w:rPr>
        <w:t xml:space="preserve">        Dopĺňa sa KZ:</w:t>
      </w:r>
    </w:p>
    <w:p w14:paraId="5FBB5E1C" w14:textId="77777777" w:rsidR="00643976" w:rsidRDefault="00643976" w:rsidP="00643976">
      <w:pPr>
        <w:pStyle w:val="Odsekzoznamu"/>
        <w:spacing w:line="259" w:lineRule="exact"/>
        <w:rPr>
          <w:sz w:val="20"/>
          <w:szCs w:val="20"/>
        </w:rPr>
      </w:pPr>
      <w:r>
        <w:rPr>
          <w:sz w:val="20"/>
          <w:szCs w:val="20"/>
        </w:rPr>
        <w:t xml:space="preserve"> </w:t>
      </w:r>
    </w:p>
    <w:p w14:paraId="321638E8" w14:textId="77777777" w:rsidR="00643976" w:rsidRPr="006C3272" w:rsidRDefault="00643976" w:rsidP="00643976">
      <w:pPr>
        <w:pStyle w:val="Odsekzoznamu"/>
        <w:spacing w:line="259" w:lineRule="exact"/>
        <w:rPr>
          <w:sz w:val="24"/>
          <w:szCs w:val="24"/>
        </w:rPr>
      </w:pPr>
      <w:r w:rsidRPr="006C3272">
        <w:rPr>
          <w:sz w:val="24"/>
          <w:szCs w:val="24"/>
        </w:rPr>
        <w:t xml:space="preserve">V čase mimoriadnej situácie, núdzového stavu alebo výnimočného stavu a počas dvoch mesiacov po ich odvolaní platí: </w:t>
      </w:r>
    </w:p>
    <w:p w14:paraId="1991E2DE" w14:textId="77777777" w:rsidR="00643976" w:rsidRPr="006C3272" w:rsidRDefault="00643976" w:rsidP="00643976">
      <w:pPr>
        <w:pStyle w:val="Odsekzoznamu"/>
        <w:spacing w:line="259" w:lineRule="exact"/>
        <w:rPr>
          <w:sz w:val="24"/>
          <w:szCs w:val="24"/>
        </w:rPr>
      </w:pPr>
    </w:p>
    <w:p w14:paraId="0CB9162C" w14:textId="77777777" w:rsidR="00643976" w:rsidRPr="006B69A3" w:rsidRDefault="00643976" w:rsidP="00643976">
      <w:pPr>
        <w:pStyle w:val="Normlnywebov"/>
        <w:shd w:val="clear" w:color="auto" w:fill="FFFFFF"/>
        <w:spacing w:before="0" w:beforeAutospacing="0"/>
        <w:ind w:left="720" w:firstLine="108"/>
        <w:jc w:val="both"/>
      </w:pPr>
      <w:r w:rsidRPr="006B69A3">
        <w:t>Podľa § 250b ods. 2 Zákonníka práce (účinného od 4. 4. 2020) „Počas účinnosti opatrenia na predchádzanie vzniku a šíreniu prenosných ochorení alebo opatrenia pri ohrození verejného zdravia nariadených príslušným orgánom podľa osobitného predpisu</w:t>
      </w:r>
    </w:p>
    <w:p w14:paraId="33946050" w14:textId="77777777" w:rsidR="00643976" w:rsidRPr="006B69A3" w:rsidRDefault="00643976" w:rsidP="00643976">
      <w:pPr>
        <w:pStyle w:val="Normlnywebov"/>
        <w:shd w:val="clear" w:color="auto" w:fill="FFFFFF"/>
        <w:spacing w:before="0" w:beforeAutospacing="0"/>
        <w:ind w:left="720"/>
        <w:jc w:val="both"/>
      </w:pPr>
      <w:r w:rsidRPr="006B69A3">
        <w:t>a) </w:t>
      </w:r>
      <w:r w:rsidRPr="006B69A3">
        <w:rPr>
          <w:rStyle w:val="Vrazn"/>
          <w:b w:val="0"/>
        </w:rPr>
        <w:t>zamestnávateľ je oprávnený nariadiť výkon práce z domácnosti zamestnanca</w:t>
      </w:r>
      <w:r w:rsidRPr="006B69A3">
        <w:t>, ak to dohodnutý druh práce umožňuje,</w:t>
      </w:r>
    </w:p>
    <w:p w14:paraId="5E3FBE18" w14:textId="77777777" w:rsidR="00643976" w:rsidRPr="006B69A3" w:rsidRDefault="00643976" w:rsidP="00643976">
      <w:pPr>
        <w:pStyle w:val="Normlnywebov"/>
        <w:shd w:val="clear" w:color="auto" w:fill="FFFFFF"/>
        <w:spacing w:before="0" w:beforeAutospacing="0"/>
        <w:ind w:left="720"/>
        <w:jc w:val="both"/>
      </w:pPr>
      <w:r w:rsidRPr="006B69A3">
        <w:t>b) </w:t>
      </w:r>
      <w:r w:rsidRPr="006B69A3">
        <w:rPr>
          <w:rStyle w:val="Vrazn"/>
          <w:b w:val="0"/>
        </w:rPr>
        <w:t>zamestnanec má právo na vykonávanie práce zo svojej domácnosti</w:t>
      </w:r>
      <w:r w:rsidRPr="006B69A3">
        <w:t>, ak to dohodnutý druh práce umožňuje a na strane zamestnávateľa nie sú vážne prevádzkové dôvody,  ktoré neumožňujú výkon práce z domácnosti.“.</w:t>
      </w:r>
    </w:p>
    <w:p w14:paraId="4E6C812D" w14:textId="77777777" w:rsidR="00643976" w:rsidRPr="006B69A3" w:rsidRDefault="00643976" w:rsidP="00643976">
      <w:pPr>
        <w:pStyle w:val="Normlnywebov"/>
        <w:shd w:val="clear" w:color="auto" w:fill="FFFFFF"/>
        <w:spacing w:before="0" w:beforeAutospacing="0"/>
        <w:ind w:left="720"/>
        <w:jc w:val="both"/>
      </w:pPr>
      <w:r w:rsidRPr="006B69A3">
        <w:t>Ak to dohodnutý druh práce umožňuje, pedagogický zamestnanec alebo odborný zamestnanec počas doby zákazu prevádzky školy alebo školského zariadenia vykonáva prácu z domu napríklad prostredníctvom </w:t>
      </w:r>
      <w:r w:rsidRPr="006B69A3">
        <w:rPr>
          <w:rStyle w:val="Vrazn"/>
          <w:b w:val="0"/>
        </w:rPr>
        <w:t>digitálneho vzdelávania, resp. elektronickej komunikácie s deťmi a žiakmi.</w:t>
      </w:r>
    </w:p>
    <w:p w14:paraId="33A468C0" w14:textId="77777777" w:rsidR="00643976" w:rsidRPr="006B69A3" w:rsidRDefault="00643976" w:rsidP="00643976">
      <w:pPr>
        <w:pStyle w:val="Normlnywebov"/>
        <w:shd w:val="clear" w:color="auto" w:fill="FFFFFF"/>
        <w:spacing w:before="0" w:beforeAutospacing="0"/>
        <w:ind w:left="720"/>
        <w:jc w:val="both"/>
      </w:pPr>
      <w:r w:rsidRPr="006B69A3">
        <w:rPr>
          <w:rStyle w:val="Vrazn"/>
          <w:b w:val="0"/>
        </w:rPr>
        <w:lastRenderedPageBreak/>
        <w:t>Vykonávanie práce z domu môže byť umožnené aj pedagogickým asistentom, ktorí môžu pomáhať učiteľom napr. pri príprave digitálneho vzdelávania. Vykonávanie práce z domu môže byť umožnené aj nepedagogickým zamestnancom s prevahou duševnej práce ( ekonóm, účtovník, administratívny pracovník...) Vykonávanie práce z domu je riadnym výkonom práce, resp. riadne plnenie pracovných povinností rovnako, ako na pracovisku, len s rozdielom iného miesta výkon práce, za ktorý zamestnancovi prináleží  plat</w:t>
      </w:r>
    </w:p>
    <w:p w14:paraId="45535994" w14:textId="77777777" w:rsidR="00643976" w:rsidRPr="006B69A3" w:rsidRDefault="00643976" w:rsidP="00643976">
      <w:pPr>
        <w:ind w:left="720"/>
        <w:rPr>
          <w:rFonts w:eastAsia="Times New Roman"/>
          <w:sz w:val="24"/>
          <w:szCs w:val="24"/>
        </w:rPr>
      </w:pPr>
      <w:r w:rsidRPr="006B69A3">
        <w:rPr>
          <w:sz w:val="24"/>
          <w:szCs w:val="24"/>
          <w:shd w:val="clear" w:color="auto" w:fill="FFFFFF"/>
        </w:rPr>
        <w:t>Ak zamestnávateľ zabezpečí potrebné dostatočné dezinfekčné a hygienické opatrenia a zabezpečí to, aby sa zamestnanci stretávali </w:t>
      </w:r>
      <w:r w:rsidRPr="006B69A3">
        <w:rPr>
          <w:rStyle w:val="Vrazn"/>
          <w:b w:val="0"/>
          <w:sz w:val="24"/>
          <w:szCs w:val="24"/>
          <w:shd w:val="clear" w:color="auto" w:fill="FFFFFF"/>
        </w:rPr>
        <w:t>minimálne a v nevyhnutnej miere</w:t>
      </w:r>
      <w:r w:rsidRPr="006B69A3">
        <w:rPr>
          <w:sz w:val="24"/>
          <w:szCs w:val="24"/>
          <w:shd w:val="clear" w:color="auto" w:fill="FFFFFF"/>
        </w:rPr>
        <w:t>, prichádza do úvahy možnosť, aby učiteľ online vyučoval aj tak, že by bol v budove školy, no </w:t>
      </w:r>
      <w:r w:rsidRPr="006B69A3">
        <w:rPr>
          <w:rStyle w:val="Vrazn"/>
          <w:b w:val="0"/>
          <w:sz w:val="24"/>
          <w:szCs w:val="24"/>
          <w:shd w:val="clear" w:color="auto" w:fill="FFFFFF"/>
        </w:rPr>
        <w:t>v triede by bol sám</w:t>
      </w:r>
      <w:r w:rsidRPr="006B69A3">
        <w:rPr>
          <w:sz w:val="24"/>
          <w:szCs w:val="24"/>
          <w:shd w:val="clear" w:color="auto" w:fill="FFFFFF"/>
        </w:rPr>
        <w:t>. Po odchode by sa miestnosť, ako aj napr. klávesnice vydezinfikovali a mohol by pokračovať napr. ďalší deň iný učiteľ.</w:t>
      </w:r>
    </w:p>
    <w:tbl>
      <w:tblPr>
        <w:tblW w:w="14244" w:type="dxa"/>
        <w:shd w:val="clear" w:color="auto" w:fill="FFFFFF"/>
        <w:tblCellMar>
          <w:left w:w="0" w:type="dxa"/>
          <w:right w:w="0" w:type="dxa"/>
        </w:tblCellMar>
        <w:tblLook w:val="04A0" w:firstRow="1" w:lastRow="0" w:firstColumn="1" w:lastColumn="0" w:noHBand="0" w:noVBand="1"/>
      </w:tblPr>
      <w:tblGrid>
        <w:gridCol w:w="450"/>
        <w:gridCol w:w="13794"/>
      </w:tblGrid>
      <w:tr w:rsidR="00643976" w:rsidRPr="00DE4EF1" w14:paraId="56FC4FF9" w14:textId="77777777" w:rsidTr="00EC5EBF">
        <w:trPr>
          <w:trHeight w:val="600"/>
        </w:trPr>
        <w:tc>
          <w:tcPr>
            <w:tcW w:w="450" w:type="dxa"/>
            <w:tcBorders>
              <w:top w:val="nil"/>
              <w:left w:val="nil"/>
              <w:bottom w:val="nil"/>
              <w:right w:val="nil"/>
            </w:tcBorders>
            <w:shd w:val="clear" w:color="auto" w:fill="FFFFFF"/>
            <w:vAlign w:val="center"/>
          </w:tcPr>
          <w:p w14:paraId="29A055B7" w14:textId="77777777" w:rsidR="00643976" w:rsidRPr="00DE4EF1" w:rsidRDefault="00643976" w:rsidP="00EC5EBF">
            <w:pPr>
              <w:rPr>
                <w:rFonts w:ascii="Arial" w:eastAsia="Times New Roman" w:hAnsi="Arial" w:cs="Arial"/>
                <w:color w:val="000000"/>
                <w:sz w:val="20"/>
                <w:szCs w:val="20"/>
              </w:rPr>
            </w:pPr>
          </w:p>
        </w:tc>
        <w:tc>
          <w:tcPr>
            <w:tcW w:w="0" w:type="auto"/>
            <w:tcBorders>
              <w:top w:val="nil"/>
              <w:left w:val="nil"/>
              <w:bottom w:val="nil"/>
              <w:right w:val="nil"/>
            </w:tcBorders>
            <w:shd w:val="clear" w:color="auto" w:fill="auto"/>
            <w:tcMar>
              <w:top w:w="0" w:type="dxa"/>
              <w:left w:w="690" w:type="dxa"/>
              <w:bottom w:w="0" w:type="dxa"/>
              <w:right w:w="600" w:type="dxa"/>
            </w:tcMar>
            <w:hideMark/>
          </w:tcPr>
          <w:p w14:paraId="070503E2" w14:textId="77777777" w:rsidR="00643976" w:rsidRDefault="00643976" w:rsidP="00EC5EBF">
            <w:pPr>
              <w:rPr>
                <w:rFonts w:eastAsia="Times New Roman"/>
                <w:color w:val="000000"/>
                <w:sz w:val="24"/>
                <w:szCs w:val="24"/>
              </w:rPr>
            </w:pPr>
          </w:p>
          <w:p w14:paraId="6672A3A1" w14:textId="77777777" w:rsidR="00643976" w:rsidRPr="006C3272" w:rsidRDefault="00643976" w:rsidP="00EC5EBF">
            <w:pPr>
              <w:rPr>
                <w:rFonts w:eastAsia="Times New Roman"/>
                <w:color w:val="000000"/>
                <w:sz w:val="24"/>
                <w:szCs w:val="24"/>
              </w:rPr>
            </w:pPr>
            <w:r w:rsidRPr="006C3272">
              <w:rPr>
                <w:rFonts w:eastAsia="Times New Roman"/>
                <w:color w:val="000000"/>
                <w:sz w:val="24"/>
                <w:szCs w:val="24"/>
              </w:rPr>
              <w:t>.</w:t>
            </w:r>
          </w:p>
        </w:tc>
      </w:tr>
    </w:tbl>
    <w:p w14:paraId="2894E04C" w14:textId="77777777" w:rsidR="00643976" w:rsidRPr="00051D2D" w:rsidRDefault="00643976" w:rsidP="00643976">
      <w:pPr>
        <w:ind w:left="720" w:right="-286"/>
        <w:rPr>
          <w:rFonts w:eastAsia="Times New Roman"/>
          <w:b/>
          <w:bCs/>
          <w:sz w:val="24"/>
          <w:szCs w:val="24"/>
        </w:rPr>
      </w:pPr>
      <w:r w:rsidRPr="00051D2D">
        <w:rPr>
          <w:sz w:val="24"/>
          <w:szCs w:val="24"/>
          <w:shd w:val="clear" w:color="auto" w:fill="FFFFFF"/>
        </w:rPr>
        <w:t>Počas práce vykonávanej z domu zamestnanci </w:t>
      </w:r>
      <w:r w:rsidRPr="00051D2D">
        <w:rPr>
          <w:rStyle w:val="Vrazn"/>
          <w:sz w:val="24"/>
          <w:szCs w:val="24"/>
          <w:shd w:val="clear" w:color="auto" w:fill="FFFFFF"/>
        </w:rPr>
        <w:t>dodržujú ustanovený týždenný pracovný čas</w:t>
      </w:r>
      <w:r w:rsidRPr="00051D2D">
        <w:rPr>
          <w:sz w:val="24"/>
          <w:szCs w:val="24"/>
          <w:shd w:val="clear" w:color="auto" w:fill="FFFFFF"/>
        </w:rPr>
        <w:t>, ktorý je  37, 5 hodiny týždenne pri jednozmennej prevádzke a štandardne im práca nadčas </w:t>
      </w:r>
      <w:r w:rsidRPr="00051D2D">
        <w:rPr>
          <w:rStyle w:val="Vrazn"/>
          <w:sz w:val="24"/>
          <w:szCs w:val="24"/>
          <w:shd w:val="clear" w:color="auto" w:fill="FFFFFF"/>
        </w:rPr>
        <w:t>nevzniká</w:t>
      </w:r>
      <w:r w:rsidRPr="00051D2D">
        <w:rPr>
          <w:sz w:val="24"/>
          <w:szCs w:val="24"/>
          <w:shd w:val="clear" w:color="auto" w:fill="FFFFFF"/>
        </w:rPr>
        <w:t>. V tomto prípade sa nepredpokladá 7,5 hodiny denne vyučovania na diaľku, ale v rámci tohto času zamestnanec vykonáva aj iné činnosti vyplývajúce z dojednaného druhu práce a pracovnej náplne.</w:t>
      </w:r>
    </w:p>
    <w:p w14:paraId="726D791B" w14:textId="77777777" w:rsidR="00643976" w:rsidRPr="00310523" w:rsidRDefault="00643976" w:rsidP="00643976">
      <w:pPr>
        <w:pStyle w:val="Normlnywebov"/>
        <w:shd w:val="clear" w:color="auto" w:fill="FFFFFF"/>
        <w:spacing w:before="0" w:beforeAutospacing="0"/>
        <w:jc w:val="both"/>
        <w:rPr>
          <w:rFonts w:ascii="Segoe UI" w:hAnsi="Segoe UI" w:cs="Segoe UI"/>
          <w:sz w:val="21"/>
          <w:szCs w:val="21"/>
        </w:rPr>
      </w:pPr>
    </w:p>
    <w:p w14:paraId="6CCBF52B" w14:textId="77777777" w:rsidR="00643976" w:rsidRPr="00310523" w:rsidRDefault="00643976" w:rsidP="00643976">
      <w:pPr>
        <w:pStyle w:val="Normlnywebov"/>
        <w:shd w:val="clear" w:color="auto" w:fill="FFFFFF"/>
        <w:spacing w:before="0" w:beforeAutospacing="0"/>
        <w:ind w:left="720"/>
        <w:jc w:val="both"/>
      </w:pPr>
      <w:r w:rsidRPr="00310523">
        <w:t>Z dôvodu plnenia povinností vyplývajúcich z ustanovenia § 99 Zákonníka práce  zamestnávateľ od zamestnanca, ktorý vykonáva prácu z domu bude požadovať, aby si viedol evidenciu pracovnej doby, ktorú bude zamestnávateľovi pravidelne odovzdávať.</w:t>
      </w:r>
    </w:p>
    <w:p w14:paraId="67897645" w14:textId="77777777" w:rsidR="00643976" w:rsidRPr="00310523" w:rsidRDefault="00643976" w:rsidP="00643976">
      <w:pPr>
        <w:pStyle w:val="Normlnywebov"/>
        <w:shd w:val="clear" w:color="auto" w:fill="FFFFFF"/>
        <w:spacing w:before="0" w:beforeAutospacing="0"/>
        <w:ind w:left="720"/>
        <w:jc w:val="both"/>
      </w:pPr>
      <w:r w:rsidRPr="00310523">
        <w:t xml:space="preserve">Zamestnávateľ určí nariadením v akom časovom úseku budú zamestnanci, ktorí vykonávajú prácu z domu  odovzdávať  evidenciu pracovnej doby.  </w:t>
      </w:r>
    </w:p>
    <w:p w14:paraId="1F8B1474" w14:textId="77777777" w:rsidR="00643976" w:rsidRPr="00310523" w:rsidRDefault="00643976" w:rsidP="00643976">
      <w:pPr>
        <w:pStyle w:val="Normlnywebov"/>
        <w:shd w:val="clear" w:color="auto" w:fill="FFFFFF"/>
        <w:spacing w:before="0" w:beforeAutospacing="0"/>
        <w:ind w:left="720"/>
        <w:jc w:val="both"/>
      </w:pPr>
      <w:r w:rsidRPr="00310523">
        <w:t>Zamestnávateľ vo svojom vnútornom predpise bližšie určuje začiatok a koniec vykonávania práce z domu. Ak ide o učiteľov, vo vnútornom predpise urči  aj začiatok a koniec online vyučovania  a tiež časový úsek, kedy môžu učitelia deťom a žiakom zasielať úlohy.</w:t>
      </w:r>
    </w:p>
    <w:p w14:paraId="359C6262" w14:textId="77777777" w:rsidR="00643976" w:rsidRPr="00310523" w:rsidRDefault="00643976" w:rsidP="00643976">
      <w:pPr>
        <w:ind w:left="720"/>
        <w:rPr>
          <w:rFonts w:eastAsia="Times New Roman"/>
          <w:sz w:val="24"/>
          <w:szCs w:val="24"/>
        </w:rPr>
      </w:pPr>
      <w:r w:rsidRPr="00310523">
        <w:rPr>
          <w:rFonts w:eastAsia="Times New Roman"/>
          <w:sz w:val="24"/>
          <w:szCs w:val="24"/>
        </w:rPr>
        <w:t>Rozvrhnutie pracovného času je zamestnávateľ povinný zamestnancovi oznámiť najmenej dva dni vopred, ak sa so zamestnancom nedohodne na kratšej dobe, a s platnosťou najmenej na týždeň</w:t>
      </w:r>
    </w:p>
    <w:p w14:paraId="4B7724F0" w14:textId="77777777" w:rsidR="00643976" w:rsidRPr="00310523" w:rsidRDefault="00643976" w:rsidP="00643976">
      <w:pPr>
        <w:ind w:right="-286"/>
        <w:jc w:val="center"/>
        <w:rPr>
          <w:rFonts w:eastAsia="Times New Roman"/>
          <w:b/>
          <w:bCs/>
          <w:sz w:val="24"/>
          <w:szCs w:val="24"/>
        </w:rPr>
      </w:pPr>
    </w:p>
    <w:p w14:paraId="34D0F523" w14:textId="77777777" w:rsidR="00643976" w:rsidRDefault="00643976" w:rsidP="00643976">
      <w:pPr>
        <w:ind w:right="-286"/>
        <w:rPr>
          <w:rFonts w:eastAsia="Times New Roman"/>
          <w:b/>
          <w:bCs/>
          <w:sz w:val="24"/>
          <w:szCs w:val="24"/>
        </w:rPr>
      </w:pPr>
      <w:r>
        <w:rPr>
          <w:rFonts w:eastAsia="Times New Roman"/>
          <w:b/>
          <w:bCs/>
          <w:sz w:val="24"/>
          <w:szCs w:val="24"/>
        </w:rPr>
        <w:t xml:space="preserve"> </w:t>
      </w:r>
      <w:r>
        <w:rPr>
          <w:rFonts w:eastAsia="Times New Roman"/>
          <w:b/>
          <w:bCs/>
          <w:sz w:val="24"/>
          <w:szCs w:val="24"/>
        </w:rPr>
        <w:tab/>
      </w:r>
    </w:p>
    <w:p w14:paraId="4F591369" w14:textId="77777777" w:rsidR="00643976" w:rsidRPr="0021616A" w:rsidRDefault="00643976" w:rsidP="00643976">
      <w:pPr>
        <w:pStyle w:val="Normlnywebov"/>
        <w:shd w:val="clear" w:color="auto" w:fill="FFFFFF"/>
        <w:spacing w:before="0" w:beforeAutospacing="0"/>
        <w:ind w:left="720"/>
        <w:jc w:val="both"/>
        <w:rPr>
          <w:b/>
        </w:rPr>
      </w:pPr>
      <w:r w:rsidRPr="0021616A">
        <w:t>Podľa § 52 ods. 5 Zákonníka práce </w:t>
      </w:r>
      <w:r w:rsidRPr="0021616A">
        <w:rPr>
          <w:rStyle w:val="Zvraznenie"/>
          <w:i w:val="0"/>
        </w:rPr>
        <w:t>„Za domácku prácu alebo tele prácu sa nepovažuje práca, ktorú zamestnanec vykonáva príležitostne alebo za mimoriadnych okolností so súhlasom zamestnávateľa alebo </w:t>
      </w:r>
      <w:r w:rsidRPr="0021616A">
        <w:rPr>
          <w:rStyle w:val="Vrazn"/>
          <w:b w:val="0"/>
          <w:iCs/>
        </w:rPr>
        <w:t>po dohode s ním doma</w:t>
      </w:r>
      <w:r w:rsidRPr="0021616A">
        <w:rPr>
          <w:rStyle w:val="Zvraznenie"/>
          <w:i w:val="0"/>
        </w:rPr>
        <w:t> alebo na inom ako zvyčajnom mieste výkonu práce za predpokladu, že </w:t>
      </w:r>
      <w:r w:rsidRPr="0021616A">
        <w:rPr>
          <w:rStyle w:val="Vrazn"/>
          <w:b w:val="0"/>
          <w:iCs/>
        </w:rPr>
        <w:t>druh práce</w:t>
      </w:r>
      <w:r w:rsidRPr="0021616A">
        <w:rPr>
          <w:rStyle w:val="Zvraznenie"/>
          <w:i w:val="0"/>
        </w:rPr>
        <w:t>, ktorý zamestnanec vykonáva podľa pracovnej zmluvy, </w:t>
      </w:r>
      <w:r w:rsidRPr="0021616A">
        <w:rPr>
          <w:rStyle w:val="Vrazn"/>
          <w:b w:val="0"/>
          <w:iCs/>
        </w:rPr>
        <w:t>to umožňuje</w:t>
      </w:r>
      <w:r w:rsidRPr="0021616A">
        <w:rPr>
          <w:rStyle w:val="Vrazn"/>
          <w:iCs/>
        </w:rPr>
        <w:t>.</w:t>
      </w:r>
      <w:r w:rsidRPr="0021616A">
        <w:rPr>
          <w:rStyle w:val="Zvraznenie"/>
          <w:i w:val="0"/>
        </w:rPr>
        <w:t>“.</w:t>
      </w:r>
      <w:r w:rsidRPr="0021616A">
        <w:t> V čase mimoriadnej situácie, núdzového stavu alebo výnimočného stavu prácu doma upravuje aj § 250b Zákonníka práce. Tieto ustanovenia sa však v súlade s § 223 ods. 2 Zákonníka práce na </w:t>
      </w:r>
      <w:r w:rsidRPr="0021616A">
        <w:rPr>
          <w:rStyle w:val="Vrazn"/>
          <w:b w:val="0"/>
        </w:rPr>
        <w:t>dohody o prácach vykonávaných mimo pracovného pomeru nevzťahujú</w:t>
      </w:r>
      <w:r w:rsidRPr="0021616A">
        <w:rPr>
          <w:b/>
        </w:rPr>
        <w:t>.</w:t>
      </w:r>
    </w:p>
    <w:p w14:paraId="274A78DD" w14:textId="69AA3CFB" w:rsidR="00643976" w:rsidRDefault="00643976" w:rsidP="00643976">
      <w:pPr>
        <w:pStyle w:val="Normlnywebov"/>
        <w:shd w:val="clear" w:color="auto" w:fill="FFFFFF"/>
        <w:spacing w:before="0" w:beforeAutospacing="0"/>
        <w:ind w:left="720" w:firstLine="60"/>
        <w:jc w:val="both"/>
      </w:pPr>
      <w:r w:rsidRPr="0021616A">
        <w:t>Z hľadiska evidencie, resp. vykazovania práce podľa § 224 ods. 2 písm. d) a e) Zákonníka práce je zamestnávateľ povinný</w:t>
      </w:r>
    </w:p>
    <w:p w14:paraId="42F252E9" w14:textId="7D990258" w:rsidR="008E1F08" w:rsidRPr="008E1F08" w:rsidRDefault="008E1F08" w:rsidP="008E1F08">
      <w:pPr>
        <w:pStyle w:val="Normlnywebov"/>
        <w:shd w:val="clear" w:color="auto" w:fill="FFFFFF"/>
        <w:spacing w:before="0" w:beforeAutospacing="0"/>
        <w:ind w:left="720"/>
        <w:jc w:val="both"/>
      </w:pPr>
      <w:r w:rsidRPr="00EC7B81">
        <w:rPr>
          <w:color w:val="000000"/>
          <w:highlight w:val="green"/>
        </w:rPr>
        <w:lastRenderedPageBreak/>
        <w:t>Zamestnávateľ poskytne v prvom polroku kalendárneho roka 2021 zamestnancovi na jeho žiadosť podľa § 141 ods. 3 písm. c) Zákonníka práce jeden deň pracovného voľna; za čas pracovného voľna patrí zamestnancovi náhrada funkčného platu.</w:t>
      </w:r>
    </w:p>
    <w:p w14:paraId="6F0B8854" w14:textId="77777777" w:rsidR="00643976" w:rsidRPr="0021616A" w:rsidRDefault="00643976" w:rsidP="00643976">
      <w:pPr>
        <w:pStyle w:val="Normlnywebov"/>
        <w:shd w:val="clear" w:color="auto" w:fill="FFFFFF"/>
        <w:spacing w:before="0" w:beforeAutospacing="0"/>
        <w:ind w:left="720"/>
        <w:jc w:val="both"/>
      </w:pPr>
      <w:r>
        <w:rPr>
          <w:rStyle w:val="Zvraznenie"/>
          <w:i w:val="0"/>
        </w:rPr>
        <w:t>a</w:t>
      </w:r>
      <w:r w:rsidRPr="0021616A">
        <w:rPr>
          <w:rStyle w:val="Zvraznenie"/>
          <w:b/>
          <w:i w:val="0"/>
        </w:rPr>
        <w:t>) </w:t>
      </w:r>
      <w:r w:rsidRPr="0021616A">
        <w:rPr>
          <w:rStyle w:val="Vrazn"/>
          <w:b w:val="0"/>
          <w:iCs/>
        </w:rPr>
        <w:t>viesť evidenciu uzatvorených dohôd</w:t>
      </w:r>
      <w:r w:rsidRPr="0021616A">
        <w:rPr>
          <w:rStyle w:val="Zvraznenie"/>
          <w:i w:val="0"/>
        </w:rPr>
        <w:t> o prácach vykonávaných mimo pracovného pomeru v poradí, v akom boli uzatvorené,</w:t>
      </w:r>
    </w:p>
    <w:p w14:paraId="2879FAC0" w14:textId="77777777" w:rsidR="00643976" w:rsidRPr="0021616A" w:rsidRDefault="00643976" w:rsidP="00643976">
      <w:pPr>
        <w:pStyle w:val="Normlnywebov"/>
        <w:shd w:val="clear" w:color="auto" w:fill="FFFFFF"/>
        <w:spacing w:before="0" w:beforeAutospacing="0"/>
        <w:ind w:left="720"/>
        <w:jc w:val="both"/>
      </w:pPr>
      <w:r>
        <w:rPr>
          <w:rStyle w:val="Zvraznenie"/>
          <w:i w:val="0"/>
        </w:rPr>
        <w:t>b</w:t>
      </w:r>
      <w:r w:rsidRPr="0021616A">
        <w:rPr>
          <w:rStyle w:val="Zvraznenie"/>
          <w:i w:val="0"/>
        </w:rPr>
        <w:t>) </w:t>
      </w:r>
      <w:r w:rsidRPr="0021616A">
        <w:rPr>
          <w:rStyle w:val="Vrazn"/>
          <w:b w:val="0"/>
          <w:iCs/>
        </w:rPr>
        <w:t>viesť evidenciu pracovného času zamestnancov</w:t>
      </w:r>
      <w:r w:rsidRPr="0021616A">
        <w:rPr>
          <w:rStyle w:val="Zvraznenie"/>
          <w:i w:val="0"/>
        </w:rPr>
        <w:t>, ktorí vykonávajú prácu na základe dohody o brigádnickej práci študentov a dohody o pracovnej činnosti,</w:t>
      </w:r>
      <w:r w:rsidRPr="0021616A">
        <w:rPr>
          <w:rStyle w:val="Vrazn"/>
          <w:iCs/>
        </w:rPr>
        <w:t> </w:t>
      </w:r>
      <w:r w:rsidRPr="0021616A">
        <w:rPr>
          <w:rStyle w:val="Vrazn"/>
          <w:b w:val="0"/>
          <w:iCs/>
        </w:rPr>
        <w:t>tak, aby bol zaznamenaný začiatok a koniec časového úseku</w:t>
      </w:r>
      <w:r w:rsidRPr="0021616A">
        <w:rPr>
          <w:rStyle w:val="Zvraznenie"/>
          <w:i w:val="0"/>
        </w:rPr>
        <w:t>, v ktorom zamestnanec vykonával prácu, a </w:t>
      </w:r>
      <w:r w:rsidRPr="0021616A">
        <w:rPr>
          <w:rStyle w:val="Vrazn"/>
          <w:b w:val="0"/>
          <w:iCs/>
        </w:rPr>
        <w:t>viesť evidenciu vykonanej práce</w:t>
      </w:r>
      <w:r w:rsidRPr="0021616A">
        <w:rPr>
          <w:rStyle w:val="Vrazn"/>
          <w:iCs/>
        </w:rPr>
        <w:t> </w:t>
      </w:r>
      <w:r w:rsidRPr="0021616A">
        <w:rPr>
          <w:rStyle w:val="Zvraznenie"/>
          <w:i w:val="0"/>
        </w:rPr>
        <w:t>u zamestnancov, ktorí vykonávajú prácu na základe dohody o vykonaní práce, tak, aby v jednotlivých dňoch</w:t>
      </w:r>
      <w:r w:rsidRPr="0021616A">
        <w:rPr>
          <w:rStyle w:val="Vrazn"/>
          <w:iCs/>
        </w:rPr>
        <w:t> </w:t>
      </w:r>
      <w:r w:rsidRPr="0021616A">
        <w:rPr>
          <w:rStyle w:val="Vrazn"/>
          <w:b w:val="0"/>
          <w:iCs/>
        </w:rPr>
        <w:t>bola zaznamenaná dĺžka časového úseku</w:t>
      </w:r>
      <w:r w:rsidRPr="0021616A">
        <w:rPr>
          <w:rStyle w:val="Zvraznenie"/>
          <w:i w:val="0"/>
        </w:rPr>
        <w:t>, v ktorom sa práca vykonávala.“.</w:t>
      </w:r>
    </w:p>
    <w:p w14:paraId="6A955184" w14:textId="77777777" w:rsidR="00643976" w:rsidRDefault="00643976" w:rsidP="00643976">
      <w:pPr>
        <w:pStyle w:val="Normlnywebov"/>
        <w:shd w:val="clear" w:color="auto" w:fill="FFFFFF"/>
        <w:spacing w:before="0" w:beforeAutospacing="0"/>
        <w:ind w:left="720"/>
        <w:jc w:val="both"/>
      </w:pPr>
      <w:r w:rsidRPr="0021616A">
        <w:t>Podľa § 228a ods. 2 Zákonníka práce v dohode o pracovnej činnosti musí byť uvedená </w:t>
      </w:r>
      <w:r w:rsidRPr="0021616A">
        <w:rPr>
          <w:rStyle w:val="Vrazn"/>
          <w:b w:val="0"/>
        </w:rPr>
        <w:t>dohodnutá prác</w:t>
      </w:r>
      <w:r w:rsidRPr="0021616A">
        <w:t>a</w:t>
      </w:r>
      <w:r w:rsidRPr="0021616A">
        <w:rPr>
          <w:b/>
        </w:rPr>
        <w:t>,</w:t>
      </w:r>
      <w:r w:rsidRPr="0021616A">
        <w:t xml:space="preserve"> dohodnutá odmena za vykonanú prácu, </w:t>
      </w:r>
      <w:r w:rsidRPr="0021616A">
        <w:rPr>
          <w:rStyle w:val="Vrazn"/>
          <w:b w:val="0"/>
        </w:rPr>
        <w:t>dohodnutý rozsah pracovného času</w:t>
      </w:r>
      <w:r w:rsidRPr="0021616A">
        <w:t> a doba, na ktorú sa dohoda uzatvára. Zákonník práce </w:t>
      </w:r>
      <w:r w:rsidRPr="0021616A">
        <w:rPr>
          <w:rStyle w:val="Vrazn"/>
        </w:rPr>
        <w:t>neustanovuje</w:t>
      </w:r>
      <w:r w:rsidRPr="0021616A">
        <w:t> ako povinnú náležitosť dohody </w:t>
      </w:r>
      <w:r w:rsidRPr="0021616A">
        <w:rPr>
          <w:rStyle w:val="Vrazn"/>
        </w:rPr>
        <w:t>miesto výkonu práce</w:t>
      </w:r>
      <w:r w:rsidRPr="0021616A">
        <w:t>. Preto sa zamestnávateľ so zamestnancom, ktorý vykonáva napr. výchovnovzdelávaciu činnosť na základe dohody o pracovnej činnosti, môže dohodnúť, že zamestnanec pracovnú činnosť bude vykonávať aj v čase zákazu prevádzkovania školy alebo školského zariadenia z domu.</w:t>
      </w:r>
    </w:p>
    <w:p w14:paraId="7D6536E0" w14:textId="77777777" w:rsidR="00643976" w:rsidRDefault="00643976" w:rsidP="00643976">
      <w:pPr>
        <w:pStyle w:val="Normlnywebov"/>
        <w:shd w:val="clear" w:color="auto" w:fill="FFFFFF"/>
        <w:spacing w:before="0" w:beforeAutospacing="0"/>
        <w:ind w:left="720"/>
        <w:jc w:val="both"/>
        <w:rPr>
          <w:rStyle w:val="Vrazn"/>
          <w:b w:val="0"/>
        </w:rPr>
      </w:pPr>
      <w:r>
        <w:t>Pedagogický zamestnanec</w:t>
      </w:r>
      <w:r w:rsidRPr="0021616A">
        <w:t>, ktorý má uzatvorenú dohodu o pracovnej činnosti</w:t>
      </w:r>
      <w:r>
        <w:t xml:space="preserve"> </w:t>
      </w:r>
      <w:r w:rsidRPr="0021616A">
        <w:t>na vyučovanie odborných predmetov</w:t>
      </w:r>
      <w:r>
        <w:t>,</w:t>
      </w:r>
      <w:r w:rsidRPr="0021616A">
        <w:t xml:space="preserve"> a tieto vyučovacie hodiny (alebo časť vyučovacích hodín) </w:t>
      </w:r>
      <w:r w:rsidRPr="0021616A">
        <w:rPr>
          <w:rStyle w:val="Vrazn"/>
          <w:b w:val="0"/>
        </w:rPr>
        <w:t>po dohode s riaditeľom školy aj odučí</w:t>
      </w:r>
      <w:r w:rsidRPr="0021616A">
        <w:t> za súčasnej mimoriadnej situácie formou online vyučovania, takto odučené hodiny (alebo ich časť) </w:t>
      </w:r>
      <w:r>
        <w:t xml:space="preserve">bude </w:t>
      </w:r>
      <w:r w:rsidRPr="0021616A">
        <w:rPr>
          <w:rStyle w:val="Vrazn"/>
        </w:rPr>
        <w:t xml:space="preserve"> </w:t>
      </w:r>
      <w:r w:rsidRPr="00E427AB">
        <w:rPr>
          <w:rStyle w:val="Vrazn"/>
          <w:b w:val="0"/>
        </w:rPr>
        <w:t>vykázať v evidencii pracovného času a bude mu poskytnutá dohodnutá odmena</w:t>
      </w:r>
      <w:r>
        <w:rPr>
          <w:rStyle w:val="Vrazn"/>
          <w:b w:val="0"/>
        </w:rPr>
        <w:t xml:space="preserve"> určená v dohode</w:t>
      </w:r>
      <w:r w:rsidRPr="00E427AB">
        <w:rPr>
          <w:rStyle w:val="Vrazn"/>
          <w:b w:val="0"/>
        </w:rPr>
        <w:t>.</w:t>
      </w:r>
    </w:p>
    <w:p w14:paraId="2EF72E3B" w14:textId="77777777" w:rsidR="00643976" w:rsidRDefault="00643976" w:rsidP="00643976">
      <w:pPr>
        <w:pStyle w:val="Normlnywebov"/>
        <w:shd w:val="clear" w:color="auto" w:fill="FFFFFF"/>
        <w:spacing w:before="0" w:beforeAutospacing="0"/>
        <w:ind w:left="720"/>
        <w:rPr>
          <w:color w:val="212529"/>
        </w:rPr>
      </w:pPr>
      <w:r w:rsidRPr="0041253D">
        <w:rPr>
          <w:rStyle w:val="Vrazn"/>
          <w:color w:val="212529"/>
        </w:rPr>
        <w:t>Prekážky v práci na strane zamestnávateľa</w:t>
      </w:r>
      <w:r w:rsidRPr="0041253D">
        <w:rPr>
          <w:color w:val="212529"/>
        </w:rPr>
        <w:t>.</w:t>
      </w:r>
      <w:r w:rsidRPr="0041253D">
        <w:rPr>
          <w:color w:val="212529"/>
        </w:rPr>
        <w:br/>
      </w:r>
    </w:p>
    <w:p w14:paraId="5BB554D7" w14:textId="77777777" w:rsidR="00643976" w:rsidRPr="00C33340" w:rsidRDefault="00643976" w:rsidP="00643976">
      <w:pPr>
        <w:pStyle w:val="Normlnywebov"/>
        <w:shd w:val="clear" w:color="auto" w:fill="FFFFFF"/>
        <w:spacing w:before="0" w:beforeAutospacing="0"/>
        <w:ind w:left="720"/>
        <w:rPr>
          <w:i/>
        </w:rPr>
      </w:pPr>
      <w:r w:rsidRPr="00C33340">
        <w:t>Podľa § 250b ods. 6 Zákonníka práce (účinného od 4. 4. 2020) „</w:t>
      </w:r>
      <w:r w:rsidRPr="00C33340">
        <w:rPr>
          <w:rStyle w:val="Zvraznenie"/>
          <w:i w:val="0"/>
        </w:rPr>
        <w:t>Ak zamestnanec nemôže vykonávať prácu celkom alebo z časti pre zastavenie alebo obmedzenie činnosti zamestnávateľa na základe rozhodnutia príslušného orgánu alebo pre zastavenie alebo obmedzenie činnosti zamestnávateľa ako dôsledku vyhlásenia mimoriadnej situácie, núdzového stavu alebo výnimočného stavu</w:t>
      </w:r>
      <w:r w:rsidRPr="00C33340">
        <w:rPr>
          <w:rStyle w:val="Zvraznenie"/>
        </w:rPr>
        <w:t>, </w:t>
      </w:r>
      <w:r w:rsidRPr="00C33340">
        <w:rPr>
          <w:rStyle w:val="Vrazn"/>
          <w:b w:val="0"/>
          <w:iCs/>
        </w:rPr>
        <w:t>ide o prekážku v práci na strane zamestnávateľa, pri ktorej patrí zamestnancovi náhrada mzdy v sume 80 % jeho priemerného zárobku, najmenej však v sume minimálnej mzdy;</w:t>
      </w:r>
      <w:r w:rsidRPr="00C33340">
        <w:rPr>
          <w:rStyle w:val="Zvraznenie"/>
          <w:b/>
        </w:rPr>
        <w:t> </w:t>
      </w:r>
      <w:r w:rsidRPr="00C33340">
        <w:rPr>
          <w:rStyle w:val="Zvraznenie"/>
          <w:i w:val="0"/>
        </w:rPr>
        <w:t>ustanovenie § 142 ods. 4 tým nie je dotknuté.“.</w:t>
      </w:r>
    </w:p>
    <w:p w14:paraId="568499EA" w14:textId="77777777" w:rsidR="00643976" w:rsidRPr="0041253D" w:rsidRDefault="00643976" w:rsidP="00643976">
      <w:pPr>
        <w:pStyle w:val="Normlnywebov"/>
        <w:shd w:val="clear" w:color="auto" w:fill="FFFFFF"/>
        <w:spacing w:before="0" w:beforeAutospacing="0"/>
        <w:ind w:left="624"/>
        <w:jc w:val="both"/>
      </w:pPr>
      <w:r w:rsidRPr="0041253D">
        <w:t>Citované ustanovenie na postup zamestnávateľa </w:t>
      </w:r>
      <w:r w:rsidRPr="0041253D">
        <w:rPr>
          <w:rStyle w:val="Vrazn"/>
          <w:b w:val="0"/>
        </w:rPr>
        <w:t>nevyžaduje dohodu so zástupcami </w:t>
      </w:r>
      <w:r w:rsidRPr="0041253D">
        <w:t>zamestnancov. Zamestnávateľ však môže postupovať aj podľa § 142 ods. 4 Zákonníka práce.</w:t>
      </w:r>
    </w:p>
    <w:p w14:paraId="38118FBC" w14:textId="77777777" w:rsidR="00643976" w:rsidRPr="0041253D" w:rsidRDefault="00643976" w:rsidP="00643976">
      <w:pPr>
        <w:pStyle w:val="Normlnywebov"/>
        <w:shd w:val="clear" w:color="auto" w:fill="FFFFFF"/>
        <w:spacing w:before="0" w:beforeAutospacing="0"/>
        <w:ind w:left="624"/>
        <w:jc w:val="both"/>
        <w:rPr>
          <w:b/>
        </w:rPr>
      </w:pPr>
      <w:r w:rsidRPr="0041253D">
        <w:t>Podľa § 142 ods. 4 Zákonníka práce, ak zamestnávateľ vymedzil </w:t>
      </w:r>
      <w:r w:rsidRPr="0041253D">
        <w:rPr>
          <w:rStyle w:val="Vrazn"/>
          <w:b w:val="0"/>
        </w:rPr>
        <w:t>v písomnej</w:t>
      </w:r>
      <w:r w:rsidRPr="0041253D">
        <w:rPr>
          <w:rStyle w:val="Vrazn"/>
        </w:rPr>
        <w:t> </w:t>
      </w:r>
      <w:r w:rsidRPr="0041253D">
        <w:t>dohode so </w:t>
      </w:r>
      <w:r w:rsidRPr="0041253D">
        <w:rPr>
          <w:rStyle w:val="Vrazn"/>
          <w:b w:val="0"/>
        </w:rPr>
        <w:t>zástupcami </w:t>
      </w:r>
      <w:r w:rsidRPr="0041253D">
        <w:t>zamestnancov </w:t>
      </w:r>
      <w:r w:rsidRPr="0041253D">
        <w:rPr>
          <w:rStyle w:val="Vrazn"/>
          <w:b w:val="0"/>
        </w:rPr>
        <w:t>vážne</w:t>
      </w:r>
      <w:r w:rsidRPr="0041253D">
        <w:t> prevádzkové dôvody, pre ktoré zamestnávateľ nemôže zamestnancovi prideľovať prácu, ide o prekážku v práci na strane zamestnávateľa, pri ktorej patrí zamestnancovi náhrada mzdy v sume určenej dohodou najmenej </w:t>
      </w:r>
      <w:r w:rsidRPr="0041253D">
        <w:rPr>
          <w:rStyle w:val="Vrazn"/>
        </w:rPr>
        <w:t>60 %</w:t>
      </w:r>
      <w:r w:rsidRPr="0041253D">
        <w:t> jeho priemerného zárobku. Dohodu podľa prvej vety </w:t>
      </w:r>
      <w:r w:rsidRPr="0041253D">
        <w:rPr>
          <w:rStyle w:val="Vrazn"/>
          <w:b w:val="0"/>
        </w:rPr>
        <w:t>nemožno nahradiť rozhodnutím zamestnávateľa</w:t>
      </w:r>
      <w:r w:rsidRPr="0041253D">
        <w:rPr>
          <w:b/>
        </w:rPr>
        <w:t>.</w:t>
      </w:r>
    </w:p>
    <w:p w14:paraId="14C3DE17" w14:textId="77777777" w:rsidR="00643976" w:rsidRPr="0041253D" w:rsidRDefault="00643976" w:rsidP="00643976">
      <w:pPr>
        <w:pStyle w:val="Normlnywebov"/>
        <w:shd w:val="clear" w:color="auto" w:fill="FFFFFF"/>
        <w:spacing w:before="0" w:beforeAutospacing="0"/>
        <w:ind w:left="624"/>
        <w:jc w:val="both"/>
      </w:pPr>
      <w:r w:rsidRPr="0041253D">
        <w:lastRenderedPageBreak/>
        <w:t>Ustanovenie § 142 ods. 4 Zákonníka práce teda </w:t>
      </w:r>
      <w:r w:rsidRPr="0041253D">
        <w:rPr>
          <w:rStyle w:val="Vrazn"/>
          <w:b w:val="0"/>
        </w:rPr>
        <w:t>vyžaduje písomnú dohodu zamestnávateľa so zástupcami zamestnancov</w:t>
      </w:r>
      <w:r w:rsidRPr="0041253D">
        <w:rPr>
          <w:b/>
        </w:rPr>
        <w:t xml:space="preserve">. </w:t>
      </w:r>
      <w:r w:rsidRPr="0041253D">
        <w:t>Zároveň v tejto dohode musia byť vymedzené „vážne prevádzkové dôvody“, pre ktoré zamestnávateľ nemôže zamestnancovi prideľovať prácu. Pričom každý zamestnávateľ musí osobitne rokovať so zástupcami </w:t>
      </w:r>
      <w:r w:rsidRPr="0041253D">
        <w:rPr>
          <w:rStyle w:val="Vrazn"/>
          <w:b w:val="0"/>
        </w:rPr>
        <w:t>svojich</w:t>
      </w:r>
      <w:r w:rsidRPr="0041253D">
        <w:rPr>
          <w:b/>
        </w:rPr>
        <w:t> </w:t>
      </w:r>
      <w:r w:rsidRPr="0041253D">
        <w:t>zamestnancov. Ustanovenia § 11a a 12 Zákonníka práce upravujú podrobnosti týkajúce sa „zástupcov zamestnancov“.</w:t>
      </w:r>
    </w:p>
    <w:p w14:paraId="392BD413" w14:textId="77777777" w:rsidR="00643976" w:rsidRPr="0041253D" w:rsidRDefault="00643976" w:rsidP="00643976">
      <w:pPr>
        <w:pStyle w:val="Normlnywebov"/>
        <w:shd w:val="clear" w:color="auto" w:fill="FFFFFF"/>
        <w:spacing w:before="0" w:beforeAutospacing="0"/>
        <w:ind w:left="624"/>
        <w:jc w:val="both"/>
        <w:rPr>
          <w:i/>
        </w:rPr>
      </w:pPr>
      <w:r w:rsidRPr="0041253D">
        <w:t>Čo sa týka základu na výpočet príslušného percenta, podľa § 29 ods. 2 zákona č. 553/2003 Z. z. o odmeňovaní niektorých zamestnancov pri výkone práce vo verejnom záujme a o zmene a doplnení niektorých zákonov v znení neskorších predpisov (ďalej len „zákon č. 553/2003 Z. z.) </w:t>
      </w:r>
      <w:r w:rsidRPr="0041253D">
        <w:rPr>
          <w:rStyle w:val="Zvraznenie"/>
        </w:rPr>
        <w:t>„</w:t>
      </w:r>
      <w:r w:rsidRPr="0041253D">
        <w:rPr>
          <w:rStyle w:val="Zvraznenie"/>
          <w:i w:val="0"/>
        </w:rPr>
        <w:t>Ak osobitné predpisy, ktoré sa vzťahujú na zamestnávateľov a zamestnancov podľa § 1 ods. 1, obsahujú ustanovenia o </w:t>
      </w:r>
      <w:r w:rsidRPr="0041253D">
        <w:rPr>
          <w:rStyle w:val="Vrazn"/>
          <w:b w:val="0"/>
          <w:iCs/>
        </w:rPr>
        <w:t>priemernom zárobku</w:t>
      </w:r>
      <w:r w:rsidRPr="0041253D">
        <w:rPr>
          <w:rStyle w:val="Zvraznenie"/>
          <w:i w:val="0"/>
        </w:rPr>
        <w:t> alebo o priemernej mzde, </w:t>
      </w:r>
      <w:r w:rsidRPr="0041253D">
        <w:rPr>
          <w:rStyle w:val="Vrazn"/>
          <w:b w:val="0"/>
          <w:iCs/>
        </w:rPr>
        <w:t>je ním funkčný plat</w:t>
      </w:r>
      <w:r w:rsidRPr="0041253D">
        <w:rPr>
          <w:rStyle w:val="Vrazn"/>
          <w:i/>
          <w:iCs/>
        </w:rPr>
        <w:t> </w:t>
      </w:r>
      <w:r w:rsidRPr="0041253D">
        <w:rPr>
          <w:rStyle w:val="Zvraznenie"/>
          <w:i w:val="0"/>
        </w:rPr>
        <w:t>podľa § 4 ods. 4 až 6, plat pri výkone inej práce alebo funkčný plat podľa § 30 ods. 3 priznaný zamestnancovi v čase, keď vznikol dôvod na jeho použitie.“.</w:t>
      </w:r>
    </w:p>
    <w:p w14:paraId="6173ADD3" w14:textId="77777777" w:rsidR="00643976" w:rsidRDefault="00643976" w:rsidP="00643976">
      <w:pPr>
        <w:pStyle w:val="Normlnywebov"/>
        <w:shd w:val="clear" w:color="auto" w:fill="FFFFFF"/>
        <w:spacing w:before="0" w:beforeAutospacing="0"/>
        <w:ind w:left="624"/>
        <w:jc w:val="both"/>
      </w:pPr>
      <w:r w:rsidRPr="0041253D">
        <w:t>Z uvedeného vyplýva, že všetci zamestnávatelia, ktorí pri odmeňovaní zamestnancov postupujú podľa zákona č. 553/2003 Z. z., či už priamo zo zákona alebo na základe vlastného rozhodnutia, v prípade prekážky v práci na strane zamestnávateľa podľa § 142 ods. 4 alebo § 205b ods. 6 Zákonníka práce uplatňujú namiesto</w:t>
      </w:r>
      <w:r w:rsidRPr="0041253D">
        <w:rPr>
          <w:rStyle w:val="Zvraznenie"/>
        </w:rPr>
        <w:t> „priemerného zárobku“ „funkčný plat“</w:t>
      </w:r>
      <w:r w:rsidRPr="0041253D">
        <w:t>.</w:t>
      </w:r>
    </w:p>
    <w:p w14:paraId="2DE05816" w14:textId="77777777" w:rsidR="00C33340" w:rsidRDefault="00C33340" w:rsidP="00C33340">
      <w:pPr>
        <w:ind w:left="2047"/>
        <w:rPr>
          <w:sz w:val="20"/>
          <w:szCs w:val="20"/>
        </w:rPr>
      </w:pPr>
      <w:r>
        <w:rPr>
          <w:rFonts w:eastAsia="Times New Roman"/>
          <w:b/>
          <w:bCs/>
          <w:sz w:val="24"/>
          <w:szCs w:val="24"/>
        </w:rPr>
        <w:t>Určenie platu zamestnancom nezávisle od dĺžky praxe</w:t>
      </w:r>
    </w:p>
    <w:p w14:paraId="12A01511" w14:textId="77777777" w:rsidR="00C33340" w:rsidRDefault="00C33340" w:rsidP="00C33340">
      <w:pPr>
        <w:spacing w:line="262" w:lineRule="exact"/>
        <w:rPr>
          <w:sz w:val="20"/>
          <w:szCs w:val="20"/>
        </w:rPr>
      </w:pPr>
    </w:p>
    <w:p w14:paraId="2254F52F" w14:textId="77777777" w:rsidR="00C33340" w:rsidRPr="00C33340" w:rsidRDefault="00C33340" w:rsidP="00C33340">
      <w:pPr>
        <w:spacing w:line="237" w:lineRule="auto"/>
        <w:ind w:left="287" w:right="20" w:firstLine="433"/>
        <w:jc w:val="both"/>
        <w:rPr>
          <w:rFonts w:eastAsia="Times New Roman"/>
          <w:b/>
          <w:sz w:val="24"/>
          <w:szCs w:val="24"/>
        </w:rPr>
      </w:pPr>
      <w:r w:rsidRPr="00C33340">
        <w:rPr>
          <w:rFonts w:eastAsia="Times New Roman"/>
          <w:b/>
          <w:sz w:val="24"/>
          <w:szCs w:val="24"/>
        </w:rPr>
        <w:t xml:space="preserve">Dopĺňa sa KZ: </w:t>
      </w:r>
    </w:p>
    <w:p w14:paraId="304ED4E8" w14:textId="77777777" w:rsidR="00C33340" w:rsidRDefault="00C33340" w:rsidP="00C33340">
      <w:pPr>
        <w:spacing w:line="237" w:lineRule="auto"/>
        <w:ind w:left="720" w:right="20"/>
        <w:jc w:val="both"/>
        <w:rPr>
          <w:sz w:val="20"/>
          <w:szCs w:val="20"/>
        </w:rPr>
      </w:pPr>
      <w:r>
        <w:rPr>
          <w:rFonts w:eastAsia="Times New Roman"/>
          <w:sz w:val="24"/>
          <w:szCs w:val="24"/>
        </w:rPr>
        <w:t>Zamestnávateľ sa zaväzuje určiť tarifný plat zamestnancovi, ktorý nie je pedagogickým zamestnancom alebo odborným zamestnancom, v najvyššej platovej tarife platovej triedy, do ktorej zamestnanca zaradil, nezávisle od dĺžky započítanej praxe. Takto určený tarifný plat nesmie byť nižší, ako by bol tarifný plat určený podľa zaradenia do platového stupňa (§ 7 ods. 4 OVZ).</w:t>
      </w:r>
    </w:p>
    <w:p w14:paraId="5B4A9109" w14:textId="77777777" w:rsidR="00C33340" w:rsidRPr="0041253D" w:rsidRDefault="00C33340" w:rsidP="00643976">
      <w:pPr>
        <w:pStyle w:val="Normlnywebov"/>
        <w:shd w:val="clear" w:color="auto" w:fill="FFFFFF"/>
        <w:spacing w:before="0" w:beforeAutospacing="0"/>
        <w:ind w:left="624"/>
        <w:jc w:val="both"/>
      </w:pPr>
    </w:p>
    <w:p w14:paraId="56AAEE6B" w14:textId="77777777" w:rsidR="00643976" w:rsidRDefault="00643976" w:rsidP="00643976">
      <w:pPr>
        <w:ind w:right="-286"/>
        <w:jc w:val="center"/>
        <w:rPr>
          <w:rFonts w:eastAsia="Times New Roman"/>
          <w:b/>
          <w:bCs/>
          <w:sz w:val="24"/>
          <w:szCs w:val="24"/>
        </w:rPr>
      </w:pPr>
      <w:r>
        <w:rPr>
          <w:rFonts w:eastAsia="Times New Roman"/>
          <w:b/>
          <w:bCs/>
          <w:sz w:val="24"/>
          <w:szCs w:val="24"/>
        </w:rPr>
        <w:t>Dovolenka na zotavenie</w:t>
      </w:r>
    </w:p>
    <w:p w14:paraId="76896B24" w14:textId="77777777" w:rsidR="00643976" w:rsidRDefault="00643976" w:rsidP="00643976">
      <w:pPr>
        <w:ind w:right="-286"/>
        <w:jc w:val="center"/>
        <w:rPr>
          <w:rFonts w:eastAsia="Times New Roman"/>
          <w:b/>
          <w:bCs/>
          <w:sz w:val="24"/>
          <w:szCs w:val="24"/>
        </w:rPr>
      </w:pPr>
    </w:p>
    <w:p w14:paraId="10E02FFA" w14:textId="77777777" w:rsidR="00C33340" w:rsidRDefault="00643976" w:rsidP="00C33340">
      <w:pPr>
        <w:spacing w:line="259" w:lineRule="exact"/>
        <w:rPr>
          <w:rFonts w:eastAsia="Times New Roman"/>
          <w:b/>
          <w:bCs/>
          <w:sz w:val="24"/>
          <w:szCs w:val="24"/>
        </w:rPr>
      </w:pPr>
      <w:bookmarkStart w:id="7" w:name="page18"/>
      <w:bookmarkEnd w:id="7"/>
      <w:r>
        <w:rPr>
          <w:rFonts w:eastAsia="Times New Roman"/>
          <w:b/>
          <w:bCs/>
          <w:sz w:val="24"/>
          <w:szCs w:val="24"/>
        </w:rPr>
        <w:t xml:space="preserve">        </w:t>
      </w:r>
      <w:r w:rsidR="00C33340">
        <w:rPr>
          <w:rFonts w:eastAsia="Times New Roman"/>
          <w:b/>
          <w:bCs/>
          <w:sz w:val="24"/>
          <w:szCs w:val="24"/>
        </w:rPr>
        <w:tab/>
      </w:r>
      <w:r>
        <w:rPr>
          <w:rFonts w:eastAsia="Times New Roman"/>
          <w:b/>
          <w:bCs/>
          <w:sz w:val="24"/>
          <w:szCs w:val="24"/>
        </w:rPr>
        <w:t>Dopĺňa sa  KZ:</w:t>
      </w:r>
    </w:p>
    <w:p w14:paraId="039D52E1" w14:textId="77777777" w:rsidR="00643976" w:rsidRPr="00C33340" w:rsidRDefault="00643976" w:rsidP="00C33340">
      <w:pPr>
        <w:spacing w:line="259" w:lineRule="exact"/>
        <w:ind w:firstLine="720"/>
        <w:rPr>
          <w:rFonts w:eastAsia="Times New Roman"/>
          <w:b/>
          <w:bCs/>
          <w:sz w:val="24"/>
          <w:szCs w:val="24"/>
        </w:rPr>
      </w:pPr>
      <w:r w:rsidRPr="00310523">
        <w:rPr>
          <w:rFonts w:eastAsia="Times New Roman"/>
          <w:b/>
          <w:sz w:val="24"/>
          <w:szCs w:val="24"/>
        </w:rPr>
        <w:t>Nariadenie čerpania dovolenky</w:t>
      </w:r>
    </w:p>
    <w:p w14:paraId="45813909" w14:textId="77777777" w:rsidR="00643976" w:rsidRDefault="00643976" w:rsidP="00C33340">
      <w:pPr>
        <w:shd w:val="clear" w:color="auto" w:fill="FFFFFF"/>
        <w:spacing w:after="100" w:afterAutospacing="1"/>
        <w:ind w:left="720"/>
        <w:rPr>
          <w:rFonts w:eastAsia="Times New Roman"/>
          <w:sz w:val="24"/>
          <w:szCs w:val="24"/>
        </w:rPr>
      </w:pPr>
      <w:r w:rsidRPr="00310523">
        <w:rPr>
          <w:rFonts w:eastAsia="Times New Roman"/>
          <w:sz w:val="24"/>
          <w:szCs w:val="24"/>
        </w:rPr>
        <w:t>Podľa § 250b ods. 4 Zákonníka práce (účinného od 4. 4. 2020) </w:t>
      </w:r>
      <w:r w:rsidRPr="007E5E07">
        <w:rPr>
          <w:rFonts w:eastAsia="Times New Roman"/>
          <w:i/>
          <w:iCs/>
          <w:sz w:val="24"/>
          <w:szCs w:val="24"/>
        </w:rPr>
        <w:t>„Čerpanie dovolenky je zamestnávateľ povinný oznámiť zamestnancovi najmenej sedem dní vopred, a ak ide o nevyčerpanú dovolenku podľa § 113 ods. 2, najmenej dva dni vopred. Toto obdobie môže byť skrátené</w:t>
      </w:r>
      <w:r>
        <w:rPr>
          <w:rFonts w:eastAsia="Times New Roman"/>
          <w:i/>
          <w:iCs/>
          <w:sz w:val="24"/>
          <w:szCs w:val="24"/>
        </w:rPr>
        <w:t xml:space="preserve"> </w:t>
      </w:r>
      <w:r w:rsidRPr="007E5E07">
        <w:rPr>
          <w:rFonts w:eastAsia="Times New Roman"/>
          <w:i/>
          <w:iCs/>
          <w:sz w:val="24"/>
          <w:szCs w:val="24"/>
        </w:rPr>
        <w:t>so súhlasom zamestnanca.“.</w:t>
      </w:r>
      <w:r w:rsidRPr="00310523">
        <w:rPr>
          <w:rFonts w:eastAsia="Times New Roman"/>
          <w:sz w:val="24"/>
          <w:szCs w:val="24"/>
        </w:rPr>
        <w:br/>
      </w:r>
    </w:p>
    <w:p w14:paraId="0975EA0F" w14:textId="77777777" w:rsidR="00643976" w:rsidRPr="00310523" w:rsidRDefault="00643976" w:rsidP="00C33340">
      <w:pPr>
        <w:shd w:val="clear" w:color="auto" w:fill="FFFFFF"/>
        <w:spacing w:after="100" w:afterAutospacing="1"/>
        <w:ind w:left="720"/>
        <w:rPr>
          <w:rFonts w:eastAsia="Times New Roman"/>
          <w:sz w:val="24"/>
          <w:szCs w:val="24"/>
        </w:rPr>
      </w:pPr>
      <w:r w:rsidRPr="00310523">
        <w:rPr>
          <w:rFonts w:eastAsia="Times New Roman"/>
          <w:sz w:val="24"/>
          <w:szCs w:val="24"/>
        </w:rPr>
        <w:t>Vo vzťahu k nariadeniu dovolenky prichádza do úvahy určenie </w:t>
      </w:r>
      <w:r w:rsidRPr="007E5E07">
        <w:rPr>
          <w:rFonts w:eastAsia="Times New Roman"/>
          <w:bCs/>
          <w:sz w:val="24"/>
          <w:szCs w:val="24"/>
        </w:rPr>
        <w:t>hromadného čerpania dovolenky</w:t>
      </w:r>
      <w:r w:rsidRPr="00310523">
        <w:rPr>
          <w:rFonts w:eastAsia="Times New Roman"/>
          <w:sz w:val="24"/>
          <w:szCs w:val="24"/>
        </w:rPr>
        <w:t> "z prevádzkových dôvodov" podľa § 111 ods. 2 a 3 Zákonníka práce. Na určenie hromadného čerpania je potrebné splniť podmienky uvedených ustanovení, t. j.</w:t>
      </w:r>
    </w:p>
    <w:p w14:paraId="0BA1087C" w14:textId="77777777" w:rsidR="00643976" w:rsidRPr="00310523" w:rsidRDefault="00643976" w:rsidP="00643976">
      <w:pPr>
        <w:numPr>
          <w:ilvl w:val="0"/>
          <w:numId w:val="76"/>
        </w:numPr>
        <w:shd w:val="clear" w:color="auto" w:fill="FFFFFF"/>
        <w:spacing w:after="100" w:afterAutospacing="1"/>
        <w:jc w:val="both"/>
        <w:rPr>
          <w:rFonts w:eastAsia="Times New Roman"/>
          <w:sz w:val="24"/>
          <w:szCs w:val="24"/>
        </w:rPr>
      </w:pPr>
      <w:r w:rsidRPr="00310523">
        <w:rPr>
          <w:rFonts w:eastAsia="Times New Roman"/>
          <w:sz w:val="24"/>
          <w:szCs w:val="24"/>
        </w:rPr>
        <w:t>zamestnávateľ ho určí </w:t>
      </w:r>
      <w:r w:rsidRPr="007E5E07">
        <w:rPr>
          <w:rFonts w:eastAsia="Times New Roman"/>
          <w:bCs/>
          <w:sz w:val="24"/>
          <w:szCs w:val="24"/>
        </w:rPr>
        <w:t>po dohode so zástupcami zamestnancov</w:t>
      </w:r>
      <w:r w:rsidRPr="00310523">
        <w:rPr>
          <w:rFonts w:eastAsia="Times New Roman"/>
          <w:sz w:val="24"/>
          <w:szCs w:val="24"/>
        </w:rPr>
        <w:t>,</w:t>
      </w:r>
    </w:p>
    <w:p w14:paraId="3BCF3804" w14:textId="77777777" w:rsidR="00643976" w:rsidRPr="00310523" w:rsidRDefault="00643976" w:rsidP="00643976">
      <w:pPr>
        <w:numPr>
          <w:ilvl w:val="0"/>
          <w:numId w:val="76"/>
        </w:numPr>
        <w:shd w:val="clear" w:color="auto" w:fill="FFFFFF"/>
        <w:spacing w:after="100" w:afterAutospacing="1"/>
        <w:jc w:val="both"/>
        <w:rPr>
          <w:rFonts w:eastAsia="Times New Roman"/>
          <w:sz w:val="24"/>
          <w:szCs w:val="24"/>
        </w:rPr>
      </w:pPr>
      <w:r w:rsidRPr="00310523">
        <w:rPr>
          <w:rFonts w:eastAsia="Times New Roman"/>
          <w:sz w:val="24"/>
          <w:szCs w:val="24"/>
        </w:rPr>
        <w:t>musí to byť nevyhnutné </w:t>
      </w:r>
      <w:r w:rsidRPr="007E5E07">
        <w:rPr>
          <w:rFonts w:eastAsia="Times New Roman"/>
          <w:bCs/>
          <w:sz w:val="24"/>
          <w:szCs w:val="24"/>
        </w:rPr>
        <w:t>z prevádzkových dôvodov</w:t>
      </w:r>
      <w:r w:rsidRPr="00310523">
        <w:rPr>
          <w:rFonts w:eastAsia="Times New Roman"/>
          <w:sz w:val="24"/>
          <w:szCs w:val="24"/>
        </w:rPr>
        <w:t>,</w:t>
      </w:r>
    </w:p>
    <w:p w14:paraId="17A4C96C" w14:textId="77777777" w:rsidR="00643976" w:rsidRPr="00310523" w:rsidRDefault="00643976" w:rsidP="00643976">
      <w:pPr>
        <w:numPr>
          <w:ilvl w:val="0"/>
          <w:numId w:val="76"/>
        </w:numPr>
        <w:shd w:val="clear" w:color="auto" w:fill="FFFFFF"/>
        <w:spacing w:after="100" w:afterAutospacing="1"/>
        <w:jc w:val="both"/>
        <w:rPr>
          <w:rFonts w:eastAsia="Times New Roman"/>
          <w:sz w:val="24"/>
          <w:szCs w:val="24"/>
        </w:rPr>
      </w:pPr>
      <w:r w:rsidRPr="007E5E07">
        <w:rPr>
          <w:rFonts w:eastAsia="Times New Roman"/>
          <w:bCs/>
          <w:sz w:val="24"/>
          <w:szCs w:val="24"/>
        </w:rPr>
        <w:lastRenderedPageBreak/>
        <w:t>nesmie byť určené na viac ako dva týždne</w:t>
      </w:r>
      <w:r w:rsidRPr="00310523">
        <w:rPr>
          <w:rFonts w:eastAsia="Times New Roman"/>
          <w:sz w:val="24"/>
          <w:szCs w:val="24"/>
        </w:rPr>
        <w:t> (mohlo by ísť aj o tri týždne, ale len pri vážnych prevádzkových dôvodoch, ktoré sa zamestnancom oznámia najmenej šesť mesiacov vopred, čo ale nie je tento prípad).</w:t>
      </w:r>
    </w:p>
    <w:p w14:paraId="27CFF127" w14:textId="77777777" w:rsidR="00643976" w:rsidRPr="00310523" w:rsidRDefault="00643976" w:rsidP="00C33340">
      <w:pPr>
        <w:shd w:val="clear" w:color="auto" w:fill="FFFFFF"/>
        <w:spacing w:after="100" w:afterAutospacing="1"/>
        <w:ind w:left="720"/>
        <w:jc w:val="both"/>
        <w:rPr>
          <w:rFonts w:eastAsia="Times New Roman"/>
          <w:sz w:val="24"/>
          <w:szCs w:val="24"/>
        </w:rPr>
      </w:pPr>
      <w:r w:rsidRPr="007E5E07">
        <w:rPr>
          <w:rFonts w:eastAsia="Times New Roman"/>
          <w:bCs/>
          <w:sz w:val="24"/>
          <w:szCs w:val="24"/>
        </w:rPr>
        <w:t>Hromadné </w:t>
      </w:r>
      <w:r w:rsidRPr="00310523">
        <w:rPr>
          <w:rFonts w:eastAsia="Times New Roman"/>
          <w:sz w:val="24"/>
          <w:szCs w:val="24"/>
        </w:rPr>
        <w:t>čerpanie dovolenky je zamestnávateľ povinný oznámiť zamestnancom </w:t>
      </w:r>
      <w:r w:rsidRPr="007E5E07">
        <w:rPr>
          <w:rFonts w:eastAsia="Times New Roman"/>
          <w:bCs/>
          <w:sz w:val="24"/>
          <w:szCs w:val="24"/>
        </w:rPr>
        <w:t>sedem dní vopred</w:t>
      </w:r>
      <w:r w:rsidRPr="00310523">
        <w:rPr>
          <w:rFonts w:eastAsia="Times New Roman"/>
          <w:sz w:val="24"/>
          <w:szCs w:val="24"/>
        </w:rPr>
        <w:t>.</w:t>
      </w:r>
    </w:p>
    <w:p w14:paraId="6F63327E" w14:textId="77777777" w:rsidR="00643976" w:rsidRPr="00310523" w:rsidRDefault="00643976" w:rsidP="00C33340">
      <w:pPr>
        <w:shd w:val="clear" w:color="auto" w:fill="FFFFFF"/>
        <w:spacing w:after="100" w:afterAutospacing="1"/>
        <w:ind w:left="720"/>
        <w:jc w:val="both"/>
        <w:rPr>
          <w:rFonts w:eastAsia="Times New Roman"/>
          <w:sz w:val="24"/>
          <w:szCs w:val="24"/>
        </w:rPr>
      </w:pPr>
      <w:r>
        <w:rPr>
          <w:rFonts w:eastAsia="Times New Roman"/>
          <w:sz w:val="24"/>
          <w:szCs w:val="24"/>
        </w:rPr>
        <w:t>U</w:t>
      </w:r>
      <w:r w:rsidRPr="00310523">
        <w:rPr>
          <w:rFonts w:eastAsia="Times New Roman"/>
          <w:sz w:val="24"/>
          <w:szCs w:val="24"/>
        </w:rPr>
        <w:t>rčenia čerpania "starej" </w:t>
      </w:r>
      <w:r w:rsidRPr="007E5E07">
        <w:rPr>
          <w:rFonts w:eastAsia="Times New Roman"/>
          <w:bCs/>
          <w:sz w:val="24"/>
          <w:szCs w:val="24"/>
        </w:rPr>
        <w:t>dovolenky za rok 2019</w:t>
      </w:r>
      <w:r w:rsidRPr="00310523">
        <w:rPr>
          <w:rFonts w:eastAsia="Times New Roman"/>
          <w:sz w:val="24"/>
          <w:szCs w:val="24"/>
        </w:rPr>
        <w:t xml:space="preserve">, zamestnávateľ  môže </w:t>
      </w:r>
      <w:r>
        <w:rPr>
          <w:rFonts w:eastAsia="Times New Roman"/>
          <w:sz w:val="24"/>
          <w:szCs w:val="24"/>
        </w:rPr>
        <w:t>určiť</w:t>
      </w:r>
      <w:r w:rsidRPr="00310523">
        <w:rPr>
          <w:rFonts w:eastAsia="Times New Roman"/>
          <w:sz w:val="24"/>
          <w:szCs w:val="24"/>
        </w:rPr>
        <w:t xml:space="preserve"> v súlade s § 113 ods. 2 Zákonníka práce do </w:t>
      </w:r>
      <w:r w:rsidRPr="007E5E07">
        <w:rPr>
          <w:rFonts w:eastAsia="Times New Roman"/>
          <w:bCs/>
          <w:sz w:val="24"/>
          <w:szCs w:val="24"/>
        </w:rPr>
        <w:t>30. 6. 2020</w:t>
      </w:r>
      <w:r w:rsidRPr="00310523">
        <w:rPr>
          <w:rFonts w:eastAsia="Times New Roman"/>
          <w:sz w:val="24"/>
          <w:szCs w:val="24"/>
        </w:rPr>
        <w:t>. Ak jej čerpanie zamestnávateľ v tejto lehote neurčí, jej čerpanie sa stáva </w:t>
      </w:r>
      <w:r w:rsidRPr="007E5E07">
        <w:rPr>
          <w:rFonts w:eastAsia="Times New Roman"/>
          <w:bCs/>
          <w:sz w:val="24"/>
          <w:szCs w:val="24"/>
        </w:rPr>
        <w:t>vecou zamestnanca</w:t>
      </w:r>
      <w:r w:rsidRPr="00310523">
        <w:rPr>
          <w:rFonts w:eastAsia="Times New Roman"/>
          <w:sz w:val="24"/>
          <w:szCs w:val="24"/>
        </w:rPr>
        <w:t> (ale je povinný to oznámiť zamestnávateľovi písomne, najmenej 30 dní vopred; kratšie len so súhlasom zamestnávateľa).</w:t>
      </w:r>
    </w:p>
    <w:p w14:paraId="4B94F6FF" w14:textId="77777777" w:rsidR="00643976" w:rsidRPr="00310523" w:rsidRDefault="00643976" w:rsidP="00C33340">
      <w:pPr>
        <w:shd w:val="clear" w:color="auto" w:fill="FFFFFF"/>
        <w:spacing w:after="100" w:afterAutospacing="1"/>
        <w:ind w:left="720"/>
        <w:jc w:val="both"/>
        <w:rPr>
          <w:rFonts w:eastAsia="Times New Roman"/>
          <w:sz w:val="24"/>
          <w:szCs w:val="24"/>
        </w:rPr>
      </w:pPr>
      <w:r w:rsidRPr="00310523">
        <w:rPr>
          <w:rFonts w:eastAsia="Times New Roman"/>
          <w:sz w:val="24"/>
          <w:szCs w:val="24"/>
        </w:rPr>
        <w:t>Čerpanie tzv. </w:t>
      </w:r>
      <w:r w:rsidRPr="007E5E07">
        <w:rPr>
          <w:rFonts w:eastAsia="Times New Roman"/>
          <w:bCs/>
          <w:sz w:val="24"/>
          <w:szCs w:val="24"/>
        </w:rPr>
        <w:t>„starej“ dovolenky</w:t>
      </w:r>
      <w:r w:rsidRPr="00310523">
        <w:rPr>
          <w:rFonts w:eastAsia="Times New Roman"/>
          <w:sz w:val="24"/>
          <w:szCs w:val="24"/>
        </w:rPr>
        <w:t> je zamestnávateľ povinný oznámiť v čase mimoriadnej situácie, núdzového stavu alebo výnimočného stavu zamestnancovi </w:t>
      </w:r>
      <w:r w:rsidRPr="007E5E07">
        <w:rPr>
          <w:rFonts w:eastAsia="Times New Roman"/>
          <w:bCs/>
          <w:sz w:val="24"/>
          <w:szCs w:val="24"/>
        </w:rPr>
        <w:t>dva dni vopred</w:t>
      </w:r>
      <w:r w:rsidRPr="00310523">
        <w:rPr>
          <w:rFonts w:eastAsia="Times New Roman"/>
          <w:sz w:val="24"/>
          <w:szCs w:val="24"/>
        </w:rPr>
        <w:t>; čerpanie r</w:t>
      </w:r>
      <w:r w:rsidRPr="007E5E07">
        <w:rPr>
          <w:rFonts w:eastAsia="Times New Roman"/>
          <w:bCs/>
          <w:sz w:val="24"/>
          <w:szCs w:val="24"/>
        </w:rPr>
        <w:t>iadnej dovolenky</w:t>
      </w:r>
      <w:r w:rsidRPr="00310523">
        <w:rPr>
          <w:rFonts w:eastAsia="Times New Roman"/>
          <w:sz w:val="24"/>
          <w:szCs w:val="24"/>
        </w:rPr>
        <w:t> na rok 2020 </w:t>
      </w:r>
      <w:r w:rsidRPr="007E5E07">
        <w:rPr>
          <w:rFonts w:eastAsia="Times New Roman"/>
          <w:bCs/>
          <w:sz w:val="24"/>
          <w:szCs w:val="24"/>
        </w:rPr>
        <w:t>sedem dní vopred</w:t>
      </w:r>
      <w:r w:rsidRPr="00310523">
        <w:rPr>
          <w:rFonts w:eastAsia="Times New Roman"/>
          <w:sz w:val="24"/>
          <w:szCs w:val="24"/>
        </w:rPr>
        <w:t>.</w:t>
      </w:r>
    </w:p>
    <w:p w14:paraId="2CD46BC8" w14:textId="77777777" w:rsidR="00643976" w:rsidRPr="00310523" w:rsidRDefault="00643976" w:rsidP="00C33340">
      <w:pPr>
        <w:shd w:val="clear" w:color="auto" w:fill="FFFFFF"/>
        <w:spacing w:after="100" w:afterAutospacing="1"/>
        <w:ind w:left="720"/>
        <w:jc w:val="both"/>
        <w:rPr>
          <w:rFonts w:eastAsia="Times New Roman"/>
          <w:sz w:val="24"/>
          <w:szCs w:val="24"/>
        </w:rPr>
      </w:pPr>
      <w:r w:rsidRPr="00310523">
        <w:rPr>
          <w:rFonts w:eastAsia="Times New Roman"/>
          <w:sz w:val="24"/>
          <w:szCs w:val="24"/>
        </w:rPr>
        <w:t>Pri nariadení čerpania dovolenky je zároveň potrebné</w:t>
      </w:r>
      <w:r>
        <w:rPr>
          <w:rFonts w:eastAsia="Times New Roman"/>
          <w:sz w:val="24"/>
          <w:szCs w:val="24"/>
        </w:rPr>
        <w:t xml:space="preserve"> </w:t>
      </w:r>
      <w:r w:rsidRPr="00310523">
        <w:rPr>
          <w:rFonts w:eastAsia="Times New Roman"/>
          <w:sz w:val="24"/>
          <w:szCs w:val="24"/>
        </w:rPr>
        <w:t> </w:t>
      </w:r>
      <w:r w:rsidRPr="007E5E07">
        <w:rPr>
          <w:rFonts w:eastAsia="Times New Roman"/>
          <w:bCs/>
          <w:sz w:val="24"/>
          <w:szCs w:val="24"/>
        </w:rPr>
        <w:t>zohľadniť čerpanie dovoleniek v rámci</w:t>
      </w:r>
      <w:r w:rsidRPr="00310523">
        <w:rPr>
          <w:rFonts w:eastAsia="Times New Roman"/>
          <w:sz w:val="24"/>
          <w:szCs w:val="24"/>
        </w:rPr>
        <w:t> hlavných prázdnin v júli a</w:t>
      </w:r>
      <w:r>
        <w:rPr>
          <w:rFonts w:eastAsia="Times New Roman"/>
          <w:sz w:val="24"/>
          <w:szCs w:val="24"/>
        </w:rPr>
        <w:t> </w:t>
      </w:r>
      <w:r w:rsidRPr="00310523">
        <w:rPr>
          <w:rFonts w:eastAsia="Times New Roman"/>
          <w:sz w:val="24"/>
          <w:szCs w:val="24"/>
        </w:rPr>
        <w:t>auguste</w:t>
      </w:r>
      <w:r>
        <w:rPr>
          <w:rFonts w:eastAsia="Times New Roman"/>
          <w:sz w:val="24"/>
          <w:szCs w:val="24"/>
        </w:rPr>
        <w:t xml:space="preserve">. </w:t>
      </w:r>
    </w:p>
    <w:p w14:paraId="6C3794A5" w14:textId="77777777" w:rsidR="00643976" w:rsidRDefault="00643976" w:rsidP="00643976">
      <w:pPr>
        <w:spacing w:line="259" w:lineRule="exact"/>
        <w:rPr>
          <w:rFonts w:eastAsia="Times New Roman"/>
          <w:b/>
          <w:bCs/>
          <w:sz w:val="24"/>
          <w:szCs w:val="24"/>
        </w:rPr>
      </w:pPr>
    </w:p>
    <w:p w14:paraId="2B4E789A" w14:textId="77777777" w:rsidR="00643976" w:rsidRDefault="00643976" w:rsidP="00C33340">
      <w:pPr>
        <w:ind w:right="-286"/>
        <w:jc w:val="center"/>
        <w:rPr>
          <w:sz w:val="20"/>
          <w:szCs w:val="20"/>
        </w:rPr>
      </w:pPr>
      <w:r>
        <w:rPr>
          <w:rFonts w:eastAsia="Times New Roman"/>
          <w:b/>
          <w:bCs/>
          <w:sz w:val="24"/>
          <w:szCs w:val="24"/>
        </w:rPr>
        <w:t>Kolektívne vzťahy, práva a povinnosti zmluvných strán</w:t>
      </w:r>
      <w:bookmarkStart w:id="8" w:name="page20"/>
      <w:bookmarkEnd w:id="8"/>
    </w:p>
    <w:p w14:paraId="7C756CC1" w14:textId="77777777" w:rsidR="00643976" w:rsidRDefault="00643976" w:rsidP="00643976">
      <w:pPr>
        <w:ind w:right="-286"/>
        <w:jc w:val="center"/>
        <w:rPr>
          <w:sz w:val="20"/>
          <w:szCs w:val="20"/>
        </w:rPr>
      </w:pPr>
      <w:r>
        <w:rPr>
          <w:rFonts w:eastAsia="Times New Roman"/>
          <w:b/>
          <w:bCs/>
          <w:sz w:val="24"/>
          <w:szCs w:val="24"/>
        </w:rPr>
        <w:t>Stravovanie</w:t>
      </w:r>
    </w:p>
    <w:p w14:paraId="3FDA2CE3" w14:textId="77777777" w:rsidR="00643976" w:rsidRDefault="00643976" w:rsidP="00643976">
      <w:pPr>
        <w:spacing w:line="259" w:lineRule="exact"/>
        <w:rPr>
          <w:rFonts w:eastAsia="Times New Roman"/>
          <w:b/>
          <w:bCs/>
          <w:sz w:val="24"/>
          <w:szCs w:val="24"/>
        </w:rPr>
      </w:pPr>
      <w:r>
        <w:rPr>
          <w:rFonts w:eastAsia="Times New Roman"/>
          <w:b/>
          <w:bCs/>
          <w:sz w:val="24"/>
          <w:szCs w:val="24"/>
        </w:rPr>
        <w:t xml:space="preserve">        Dopĺňa sa  KZ:</w:t>
      </w:r>
    </w:p>
    <w:p w14:paraId="2FF8D536" w14:textId="77777777" w:rsidR="00643976" w:rsidRDefault="00643976" w:rsidP="00643976">
      <w:pPr>
        <w:pStyle w:val="Normlnywebov"/>
        <w:shd w:val="clear" w:color="auto" w:fill="FFFFFF"/>
        <w:spacing w:before="0" w:beforeAutospacing="0" w:after="360" w:afterAutospacing="0"/>
        <w:ind w:firstLine="567"/>
        <w:textAlignment w:val="baseline"/>
      </w:pPr>
    </w:p>
    <w:p w14:paraId="78183CCD" w14:textId="03D08D81" w:rsidR="00643976" w:rsidRPr="0069162F" w:rsidRDefault="00643976" w:rsidP="00643976">
      <w:pPr>
        <w:pStyle w:val="Normlnywebov"/>
        <w:shd w:val="clear" w:color="auto" w:fill="FFFFFF"/>
        <w:spacing w:before="0" w:beforeAutospacing="0" w:after="360" w:afterAutospacing="0"/>
        <w:ind w:left="567"/>
        <w:textAlignment w:val="baseline"/>
      </w:pPr>
      <w:r w:rsidRPr="0041253D">
        <w:t xml:space="preserve">Aj keď za domácu prácu alebo </w:t>
      </w:r>
      <w:proofErr w:type="spellStart"/>
      <w:r w:rsidRPr="0041253D">
        <w:t>teleprácu</w:t>
      </w:r>
      <w:proofErr w:type="spellEnd"/>
      <w:r w:rsidRPr="0041253D">
        <w:t xml:space="preserve"> sa nepovažuje práca, ktorú zamestnanec vykonáva príležitostne alebo za mimoriadnych okolností so súhlasom zamestnávateľa alebo po dohode s ním doma alebo na inom ako zvyčajnom mieste (</w:t>
      </w:r>
      <w:proofErr w:type="spellStart"/>
      <w:r w:rsidRPr="0041253D">
        <w:t>home</w:t>
      </w:r>
      <w:proofErr w:type="spellEnd"/>
      <w:r w:rsidRPr="0041253D">
        <w:t xml:space="preserve"> </w:t>
      </w:r>
      <w:proofErr w:type="spellStart"/>
      <w:r w:rsidRPr="0041253D">
        <w:t>office</w:t>
      </w:r>
      <w:proofErr w:type="spellEnd"/>
      <w:r w:rsidRPr="0041253D">
        <w:t>), ide o výkon práce, počas ktorého mu vzniká nárok na zabezpečenie stravovania podľa § 152 Zákonníka práce.</w:t>
      </w:r>
    </w:p>
    <w:p w14:paraId="54E1698D" w14:textId="77777777" w:rsidR="00643976" w:rsidRPr="0069162F" w:rsidRDefault="00643976" w:rsidP="00643976">
      <w:pPr>
        <w:tabs>
          <w:tab w:val="left" w:pos="567"/>
        </w:tabs>
        <w:spacing w:line="236" w:lineRule="auto"/>
        <w:ind w:left="567"/>
        <w:jc w:val="both"/>
        <w:rPr>
          <w:sz w:val="24"/>
          <w:szCs w:val="24"/>
          <w:shd w:val="clear" w:color="auto" w:fill="FFFFFF"/>
        </w:rPr>
      </w:pPr>
      <w:r w:rsidRPr="0069162F">
        <w:rPr>
          <w:sz w:val="24"/>
          <w:szCs w:val="24"/>
          <w:shd w:val="clear" w:color="auto" w:fill="FFFFFF"/>
        </w:rPr>
        <w:t>Podľa </w:t>
      </w:r>
      <w:r w:rsidRPr="0069162F">
        <w:rPr>
          <w:b/>
          <w:bCs/>
          <w:sz w:val="24"/>
          <w:szCs w:val="24"/>
          <w:shd w:val="clear" w:color="auto" w:fill="FFFFFF"/>
        </w:rPr>
        <w:t>§ 152 ods. 3 Zákonníka práce</w:t>
      </w:r>
      <w:r w:rsidRPr="0069162F">
        <w:rPr>
          <w:sz w:val="24"/>
          <w:szCs w:val="24"/>
          <w:shd w:val="clear" w:color="auto" w:fill="FFFFFF"/>
        </w:rPr>
        <w:t> zamestnávateľ prispieva na stravovanie </w:t>
      </w:r>
      <w:r w:rsidRPr="0069162F">
        <w:rPr>
          <w:b/>
          <w:bCs/>
          <w:sz w:val="24"/>
          <w:szCs w:val="24"/>
          <w:shd w:val="clear" w:color="auto" w:fill="FFFFFF"/>
        </w:rPr>
        <w:t>vo výške najmenej 55 % ceny jedla, najviac</w:t>
      </w:r>
      <w:r w:rsidRPr="0069162F">
        <w:rPr>
          <w:sz w:val="24"/>
          <w:szCs w:val="24"/>
          <w:shd w:val="clear" w:color="auto" w:fill="FFFFFF"/>
        </w:rPr>
        <w:t> však na každé jedlo </w:t>
      </w:r>
      <w:r w:rsidRPr="0069162F">
        <w:rPr>
          <w:b/>
          <w:bCs/>
          <w:sz w:val="24"/>
          <w:szCs w:val="24"/>
          <w:shd w:val="clear" w:color="auto" w:fill="FFFFFF"/>
        </w:rPr>
        <w:t>do výšky 55 % stravného </w:t>
      </w:r>
      <w:r w:rsidRPr="0069162F">
        <w:rPr>
          <w:sz w:val="24"/>
          <w:szCs w:val="24"/>
          <w:shd w:val="clear" w:color="auto" w:fill="FFFFFF"/>
        </w:rPr>
        <w:t>poskytovaného pri pracovnej ceste v trvaní 5 až 12 hodín; t. j zo sumy stravného </w:t>
      </w:r>
      <w:r w:rsidRPr="0069162F">
        <w:rPr>
          <w:b/>
          <w:bCs/>
          <w:sz w:val="24"/>
          <w:szCs w:val="24"/>
          <w:shd w:val="clear" w:color="auto" w:fill="FFFFFF"/>
        </w:rPr>
        <w:t>5,10 eura.</w:t>
      </w:r>
      <w:r w:rsidRPr="0069162F">
        <w:rPr>
          <w:sz w:val="24"/>
          <w:szCs w:val="24"/>
          <w:shd w:val="clear" w:color="auto" w:fill="FFFFFF"/>
        </w:rPr>
        <w:t> Predmetným ustanovením sa vymedzuje </w:t>
      </w:r>
      <w:r w:rsidRPr="0069162F">
        <w:rPr>
          <w:b/>
          <w:bCs/>
          <w:sz w:val="24"/>
          <w:szCs w:val="24"/>
          <w:shd w:val="clear" w:color="auto" w:fill="FFFFFF"/>
        </w:rPr>
        <w:t>rozsah príspevku zamestnávateľa</w:t>
      </w:r>
      <w:r w:rsidRPr="0069162F">
        <w:rPr>
          <w:sz w:val="24"/>
          <w:szCs w:val="24"/>
          <w:shd w:val="clear" w:color="auto" w:fill="FFFFFF"/>
        </w:rPr>
        <w:t> z jeho nákladov/výdavkov na stravovanie zamestnancov formou rozpätia v percentách zo základu. Príspevok zamestnávateľa môže predstavovať </w:t>
      </w:r>
      <w:r w:rsidRPr="0069162F">
        <w:rPr>
          <w:b/>
          <w:bCs/>
          <w:sz w:val="24"/>
          <w:szCs w:val="24"/>
          <w:shd w:val="clear" w:color="auto" w:fill="FFFFFF"/>
        </w:rPr>
        <w:t>akúkoľvek sumu v rámci rozpätia,</w:t>
      </w:r>
      <w:r w:rsidRPr="0069162F">
        <w:rPr>
          <w:sz w:val="24"/>
          <w:szCs w:val="24"/>
          <w:shd w:val="clear" w:color="auto" w:fill="FFFFFF"/>
        </w:rPr>
        <w:t> ktoré tvorí 55 % ceny jedného hlavného jedla a 55 % sumy stravného pri pracovných cestách v trvaní 5 až 12 hodín; </w:t>
      </w:r>
      <w:r w:rsidRPr="0069162F">
        <w:rPr>
          <w:b/>
          <w:bCs/>
          <w:sz w:val="24"/>
          <w:szCs w:val="24"/>
          <w:shd w:val="clear" w:color="auto" w:fill="FFFFFF"/>
        </w:rPr>
        <w:t>maximálny príspevok</w:t>
      </w:r>
      <w:r w:rsidRPr="0069162F">
        <w:rPr>
          <w:sz w:val="24"/>
          <w:szCs w:val="24"/>
          <w:shd w:val="clear" w:color="auto" w:fill="FFFFFF"/>
        </w:rPr>
        <w:t> zamestnávateľa na jedno hlavné jedlo je 2,81 eura (55 % z 5,10 eura = 2,805 eura = 2,81 eura).</w:t>
      </w:r>
    </w:p>
    <w:p w14:paraId="669B2169" w14:textId="77777777" w:rsidR="00643976" w:rsidRPr="0069162F" w:rsidRDefault="00643976" w:rsidP="00643976">
      <w:pPr>
        <w:tabs>
          <w:tab w:val="left" w:pos="567"/>
        </w:tabs>
        <w:spacing w:line="236" w:lineRule="auto"/>
        <w:ind w:left="567"/>
        <w:jc w:val="both"/>
        <w:rPr>
          <w:sz w:val="24"/>
          <w:szCs w:val="24"/>
          <w:shd w:val="clear" w:color="auto" w:fill="FFFFFF"/>
        </w:rPr>
      </w:pPr>
    </w:p>
    <w:p w14:paraId="685D9528" w14:textId="77777777" w:rsidR="00643976" w:rsidRPr="0069162F" w:rsidRDefault="00643976" w:rsidP="00643976">
      <w:pPr>
        <w:tabs>
          <w:tab w:val="left" w:pos="567"/>
        </w:tabs>
        <w:spacing w:line="236" w:lineRule="auto"/>
        <w:ind w:left="567"/>
        <w:jc w:val="both"/>
        <w:rPr>
          <w:sz w:val="24"/>
          <w:szCs w:val="24"/>
          <w:shd w:val="clear" w:color="auto" w:fill="FFFFFF"/>
        </w:rPr>
      </w:pPr>
      <w:r w:rsidRPr="0069162F">
        <w:rPr>
          <w:sz w:val="24"/>
          <w:szCs w:val="24"/>
          <w:shd w:val="clear" w:color="auto" w:fill="FFFFFF"/>
        </w:rPr>
        <w:t>Pri zabezpečení stravovania zamestnancov prostredníctvom sprostredkovateľa stravovania sa cenou jedla rozumie hodnota stravovacej poukážky, ktorá musí predstavovať najmenej 75 % stravného poskytovaného pri pracovnej ceste v trvaní 5 až 12 hodín podľa osobitného predpisu, teda minimálne 3,83 eura.</w:t>
      </w:r>
    </w:p>
    <w:p w14:paraId="692FFB77" w14:textId="77777777" w:rsidR="00643976" w:rsidRPr="0069162F" w:rsidRDefault="00643976" w:rsidP="00643976">
      <w:pPr>
        <w:tabs>
          <w:tab w:val="left" w:pos="567"/>
        </w:tabs>
        <w:spacing w:line="236" w:lineRule="auto"/>
        <w:jc w:val="both"/>
        <w:rPr>
          <w:sz w:val="24"/>
          <w:szCs w:val="24"/>
          <w:shd w:val="clear" w:color="auto" w:fill="FFFFFF"/>
        </w:rPr>
      </w:pPr>
    </w:p>
    <w:p w14:paraId="70CEFF8F" w14:textId="77777777" w:rsidR="00643976" w:rsidRPr="0069162F" w:rsidRDefault="00643976" w:rsidP="00643976">
      <w:pPr>
        <w:tabs>
          <w:tab w:val="left" w:pos="567"/>
        </w:tabs>
        <w:spacing w:line="236" w:lineRule="auto"/>
        <w:jc w:val="both"/>
        <w:rPr>
          <w:sz w:val="24"/>
          <w:szCs w:val="24"/>
          <w:shd w:val="clear" w:color="auto" w:fill="FFFFFF"/>
        </w:rPr>
      </w:pPr>
      <w:r w:rsidRPr="0069162F">
        <w:rPr>
          <w:sz w:val="24"/>
          <w:szCs w:val="24"/>
          <w:shd w:val="clear" w:color="auto" w:fill="FFFFFF"/>
        </w:rPr>
        <w:tab/>
        <w:t xml:space="preserve">Z toho vyplýva, že: </w:t>
      </w:r>
    </w:p>
    <w:p w14:paraId="502F1067" w14:textId="77777777" w:rsidR="00643976" w:rsidRPr="0069162F" w:rsidRDefault="00643976" w:rsidP="00643976">
      <w:pPr>
        <w:tabs>
          <w:tab w:val="left" w:pos="567"/>
        </w:tabs>
        <w:spacing w:line="236" w:lineRule="auto"/>
        <w:jc w:val="both"/>
        <w:rPr>
          <w:sz w:val="24"/>
          <w:szCs w:val="24"/>
          <w:shd w:val="clear" w:color="auto" w:fill="FFFFFF"/>
        </w:rPr>
      </w:pPr>
      <w:r w:rsidRPr="0069162F">
        <w:rPr>
          <w:sz w:val="24"/>
          <w:szCs w:val="24"/>
          <w:shd w:val="clear" w:color="auto" w:fill="FFFFFF"/>
        </w:rPr>
        <w:tab/>
        <w:t>55% zo sumy je 2,81Eur</w:t>
      </w:r>
    </w:p>
    <w:p w14:paraId="38951835" w14:textId="77777777" w:rsidR="00643976" w:rsidRPr="0069162F" w:rsidRDefault="00643976" w:rsidP="00643976">
      <w:pPr>
        <w:tabs>
          <w:tab w:val="left" w:pos="567"/>
        </w:tabs>
        <w:spacing w:line="236" w:lineRule="auto"/>
        <w:ind w:left="567"/>
        <w:jc w:val="both"/>
        <w:rPr>
          <w:sz w:val="24"/>
          <w:szCs w:val="24"/>
          <w:shd w:val="clear" w:color="auto" w:fill="FFFFFF"/>
        </w:rPr>
      </w:pPr>
      <w:r w:rsidRPr="0069162F">
        <w:rPr>
          <w:sz w:val="24"/>
          <w:szCs w:val="24"/>
          <w:shd w:val="clear" w:color="auto" w:fill="FFFFFF"/>
        </w:rPr>
        <w:t>75% zo sumy 5,10 eur, čo je 3,83Eur v zmysle zaokrúhlenia podľa §152 ods.3 druhá veta  ZP.</w:t>
      </w:r>
    </w:p>
    <w:p w14:paraId="4ACE8C75" w14:textId="77777777" w:rsidR="00643976" w:rsidRPr="0069162F" w:rsidRDefault="00643976" w:rsidP="00643976">
      <w:pPr>
        <w:tabs>
          <w:tab w:val="left" w:pos="567"/>
        </w:tabs>
        <w:spacing w:line="236" w:lineRule="auto"/>
        <w:ind w:left="567"/>
        <w:jc w:val="both"/>
        <w:rPr>
          <w:sz w:val="24"/>
          <w:szCs w:val="24"/>
          <w:shd w:val="clear" w:color="auto" w:fill="FFFFFF"/>
        </w:rPr>
      </w:pPr>
      <w:r w:rsidRPr="0069162F">
        <w:rPr>
          <w:sz w:val="24"/>
          <w:szCs w:val="24"/>
          <w:shd w:val="clear" w:color="auto" w:fill="FFFFFF"/>
        </w:rPr>
        <w:lastRenderedPageBreak/>
        <w:t>55% zo sumy 3,83Eur je 2,1065 eur, čo je 2,11 eur v  zmysle zaokrúhlenia podľa §152 ods.3 druhá veta  ZP.</w:t>
      </w:r>
    </w:p>
    <w:p w14:paraId="70EF5139" w14:textId="77777777" w:rsidR="00643976" w:rsidRPr="0069162F" w:rsidRDefault="00643976" w:rsidP="00643976">
      <w:pPr>
        <w:tabs>
          <w:tab w:val="left" w:pos="567"/>
        </w:tabs>
        <w:spacing w:line="236" w:lineRule="auto"/>
        <w:jc w:val="both"/>
        <w:rPr>
          <w:sz w:val="24"/>
          <w:szCs w:val="24"/>
          <w:shd w:val="clear" w:color="auto" w:fill="FFFFFF"/>
        </w:rPr>
      </w:pPr>
    </w:p>
    <w:p w14:paraId="280BE70D" w14:textId="77777777" w:rsidR="00643976" w:rsidRPr="0069162F" w:rsidRDefault="00643976" w:rsidP="00643976">
      <w:pPr>
        <w:tabs>
          <w:tab w:val="left" w:pos="567"/>
        </w:tabs>
        <w:spacing w:line="236" w:lineRule="auto"/>
        <w:ind w:left="567"/>
        <w:jc w:val="both"/>
        <w:rPr>
          <w:sz w:val="24"/>
          <w:szCs w:val="24"/>
          <w:shd w:val="clear" w:color="auto" w:fill="FFFFFF"/>
        </w:rPr>
      </w:pPr>
      <w:r w:rsidRPr="0069162F">
        <w:rPr>
          <w:sz w:val="24"/>
          <w:szCs w:val="24"/>
          <w:shd w:val="clear" w:color="auto" w:fill="FFFFFF"/>
        </w:rPr>
        <w:t>Zamestnanec, ktorý chodí do práce alebo má schválenú príležitostnú prácu z domu má nárok na stravné vo výške 2,11 eur na deň</w:t>
      </w:r>
    </w:p>
    <w:p w14:paraId="6BABB490" w14:textId="77777777" w:rsidR="00643976" w:rsidRPr="0069162F" w:rsidRDefault="00643976" w:rsidP="00643976">
      <w:pPr>
        <w:tabs>
          <w:tab w:val="left" w:pos="567"/>
        </w:tabs>
        <w:spacing w:line="236" w:lineRule="auto"/>
        <w:ind w:left="567"/>
        <w:jc w:val="both"/>
        <w:rPr>
          <w:sz w:val="24"/>
          <w:szCs w:val="24"/>
          <w:shd w:val="clear" w:color="auto" w:fill="FFFFFF"/>
        </w:rPr>
      </w:pPr>
    </w:p>
    <w:p w14:paraId="353AE629" w14:textId="60825B40" w:rsidR="00643976" w:rsidRPr="0069162F" w:rsidRDefault="00643976" w:rsidP="00643976">
      <w:pPr>
        <w:tabs>
          <w:tab w:val="left" w:pos="567"/>
        </w:tabs>
        <w:spacing w:line="236" w:lineRule="auto"/>
        <w:ind w:left="567"/>
        <w:jc w:val="both"/>
        <w:rPr>
          <w:sz w:val="24"/>
          <w:szCs w:val="24"/>
          <w:shd w:val="clear" w:color="auto" w:fill="FFFFFF"/>
        </w:rPr>
      </w:pPr>
      <w:r w:rsidRPr="0069162F">
        <w:rPr>
          <w:sz w:val="24"/>
          <w:szCs w:val="24"/>
          <w:shd w:val="clear" w:color="auto" w:fill="FFFFFF"/>
        </w:rPr>
        <w:t>Zamestnanec, ktorý je na PN, OČR alebo si čerpá dovolenku, resp. pr</w:t>
      </w:r>
      <w:r w:rsidR="00850111">
        <w:rPr>
          <w:sz w:val="24"/>
          <w:szCs w:val="24"/>
          <w:shd w:val="clear" w:color="auto" w:fill="FFFFFF"/>
        </w:rPr>
        <w:t>ek</w:t>
      </w:r>
      <w:r w:rsidRPr="0069162F">
        <w:rPr>
          <w:sz w:val="24"/>
          <w:szCs w:val="24"/>
          <w:shd w:val="clear" w:color="auto" w:fill="FFFFFF"/>
        </w:rPr>
        <w:t xml:space="preserve">ážku v práci na strane zamestnávateľa alebo zamestnanca, nemá nárok na stravné. </w:t>
      </w:r>
    </w:p>
    <w:p w14:paraId="2F9C7176" w14:textId="77777777" w:rsidR="00643976" w:rsidRPr="0069162F" w:rsidRDefault="00643976" w:rsidP="00643976">
      <w:pPr>
        <w:tabs>
          <w:tab w:val="left" w:pos="567"/>
        </w:tabs>
        <w:spacing w:line="236" w:lineRule="auto"/>
        <w:ind w:left="567"/>
        <w:jc w:val="both"/>
        <w:rPr>
          <w:sz w:val="24"/>
          <w:szCs w:val="24"/>
          <w:shd w:val="clear" w:color="auto" w:fill="FFFFFF"/>
        </w:rPr>
      </w:pPr>
    </w:p>
    <w:p w14:paraId="1FB9890C" w14:textId="77777777" w:rsidR="00643976" w:rsidRPr="0069162F" w:rsidRDefault="00643976" w:rsidP="00643976">
      <w:pPr>
        <w:tabs>
          <w:tab w:val="left" w:pos="567"/>
        </w:tabs>
        <w:spacing w:line="236" w:lineRule="auto"/>
        <w:ind w:left="567"/>
        <w:jc w:val="both"/>
        <w:rPr>
          <w:sz w:val="24"/>
          <w:szCs w:val="24"/>
          <w:shd w:val="clear" w:color="auto" w:fill="FFFFFF"/>
        </w:rPr>
      </w:pPr>
      <w:r w:rsidRPr="0069162F">
        <w:rPr>
          <w:sz w:val="24"/>
          <w:szCs w:val="24"/>
          <w:shd w:val="clear" w:color="auto" w:fill="FFFFFF"/>
        </w:rPr>
        <w:t xml:space="preserve">Každému zamestnancovi, ktorý spĺňa podmienky nároku na stravné, zamestnávateľ taktiež poskytuje stravné so sociálneho fondu podľa zákona č. 152/1994 </w:t>
      </w:r>
      <w:proofErr w:type="spellStart"/>
      <w:r w:rsidRPr="0069162F">
        <w:rPr>
          <w:sz w:val="24"/>
          <w:szCs w:val="24"/>
          <w:shd w:val="clear" w:color="auto" w:fill="FFFFFF"/>
        </w:rPr>
        <w:t>Z.z</w:t>
      </w:r>
      <w:proofErr w:type="spellEnd"/>
      <w:r w:rsidRPr="0069162F">
        <w:rPr>
          <w:sz w:val="24"/>
          <w:szCs w:val="24"/>
          <w:shd w:val="clear" w:color="auto" w:fill="FFFFFF"/>
        </w:rPr>
        <w:t xml:space="preserve">. o sociálnom fonde a zmene a doplnení zákona č. 286/1992 Zb. o daniach z príjmov v znení neskorších predpisov a platnej kolektívnej zmluve. </w:t>
      </w:r>
    </w:p>
    <w:p w14:paraId="2BCB4849" w14:textId="77777777" w:rsidR="00643976" w:rsidRPr="0069162F" w:rsidRDefault="00643976" w:rsidP="00643976">
      <w:pPr>
        <w:tabs>
          <w:tab w:val="left" w:pos="567"/>
        </w:tabs>
        <w:spacing w:line="236" w:lineRule="auto"/>
        <w:jc w:val="both"/>
        <w:rPr>
          <w:sz w:val="24"/>
          <w:szCs w:val="24"/>
          <w:shd w:val="clear" w:color="auto" w:fill="FFFFFF"/>
        </w:rPr>
      </w:pPr>
    </w:p>
    <w:p w14:paraId="30A0D177" w14:textId="77777777" w:rsidR="00643976" w:rsidRDefault="00643976" w:rsidP="00643976">
      <w:pPr>
        <w:tabs>
          <w:tab w:val="left" w:pos="567"/>
        </w:tabs>
        <w:spacing w:line="236" w:lineRule="auto"/>
        <w:jc w:val="both"/>
        <w:rPr>
          <w:rFonts w:eastAsia="Times New Roman"/>
          <w:sz w:val="24"/>
          <w:szCs w:val="24"/>
        </w:rPr>
      </w:pP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p>
    <w:p w14:paraId="24909DDF" w14:textId="77777777" w:rsidR="00643976" w:rsidRDefault="00643976" w:rsidP="00643976">
      <w:pPr>
        <w:spacing w:line="269" w:lineRule="exact"/>
        <w:rPr>
          <w:sz w:val="20"/>
          <w:szCs w:val="20"/>
        </w:rPr>
      </w:pPr>
    </w:p>
    <w:p w14:paraId="5B052D1B" w14:textId="77777777" w:rsidR="00643976" w:rsidRDefault="00643976" w:rsidP="00643976">
      <w:pPr>
        <w:spacing w:line="1" w:lineRule="exact"/>
        <w:rPr>
          <w:sz w:val="20"/>
          <w:szCs w:val="20"/>
        </w:rPr>
      </w:pPr>
    </w:p>
    <w:p w14:paraId="70A04E61" w14:textId="77777777" w:rsidR="00643976" w:rsidRDefault="00643976" w:rsidP="00643976">
      <w:pPr>
        <w:ind w:right="-286"/>
        <w:jc w:val="center"/>
        <w:rPr>
          <w:sz w:val="20"/>
          <w:szCs w:val="20"/>
        </w:rPr>
      </w:pPr>
      <w:r>
        <w:rPr>
          <w:rFonts w:eastAsia="Times New Roman"/>
          <w:b/>
          <w:bCs/>
          <w:sz w:val="24"/>
          <w:szCs w:val="24"/>
        </w:rPr>
        <w:t>Záverečné ustanovenia</w:t>
      </w:r>
    </w:p>
    <w:p w14:paraId="50EBDCD1" w14:textId="77777777" w:rsidR="00643976" w:rsidRDefault="00643976" w:rsidP="00643976">
      <w:pPr>
        <w:spacing w:line="283" w:lineRule="exact"/>
        <w:rPr>
          <w:sz w:val="20"/>
          <w:szCs w:val="20"/>
        </w:rPr>
      </w:pPr>
    </w:p>
    <w:p w14:paraId="03832841" w14:textId="77777777" w:rsidR="00643976" w:rsidRDefault="00643976" w:rsidP="00643976">
      <w:pPr>
        <w:spacing w:line="282" w:lineRule="exact"/>
        <w:rPr>
          <w:rFonts w:eastAsia="Times New Roman"/>
          <w:sz w:val="24"/>
          <w:szCs w:val="24"/>
        </w:rPr>
      </w:pPr>
    </w:p>
    <w:p w14:paraId="59ABEF6C" w14:textId="77777777" w:rsidR="00643976" w:rsidRDefault="00643976" w:rsidP="00643976">
      <w:pPr>
        <w:numPr>
          <w:ilvl w:val="0"/>
          <w:numId w:val="61"/>
        </w:numPr>
        <w:tabs>
          <w:tab w:val="left" w:pos="567"/>
        </w:tabs>
        <w:spacing w:line="234" w:lineRule="auto"/>
        <w:ind w:left="567" w:right="20" w:hanging="567"/>
        <w:rPr>
          <w:rFonts w:eastAsia="Times New Roman"/>
          <w:sz w:val="24"/>
          <w:szCs w:val="24"/>
        </w:rPr>
      </w:pPr>
      <w:r>
        <w:rPr>
          <w:rFonts w:eastAsia="Times New Roman"/>
          <w:sz w:val="24"/>
          <w:szCs w:val="24"/>
        </w:rPr>
        <w:t>Tento dodatok ku KZ č.1 je vyhotovená v štyroch rovnopisoch. Každá zo zmluvných strán dostane po jednom podpísanom rovnopise.</w:t>
      </w:r>
    </w:p>
    <w:p w14:paraId="340CE9B6" w14:textId="77777777" w:rsidR="00643976" w:rsidRDefault="00643976" w:rsidP="00643976">
      <w:pPr>
        <w:spacing w:line="282" w:lineRule="exact"/>
        <w:rPr>
          <w:rFonts w:eastAsia="Times New Roman"/>
          <w:sz w:val="24"/>
          <w:szCs w:val="24"/>
        </w:rPr>
      </w:pPr>
    </w:p>
    <w:p w14:paraId="6E6EBF09" w14:textId="77777777" w:rsidR="00643976" w:rsidRDefault="00643976" w:rsidP="00643976">
      <w:pPr>
        <w:numPr>
          <w:ilvl w:val="0"/>
          <w:numId w:val="61"/>
        </w:numPr>
        <w:tabs>
          <w:tab w:val="left" w:pos="567"/>
        </w:tabs>
        <w:spacing w:line="234" w:lineRule="auto"/>
        <w:ind w:left="567" w:right="20" w:hanging="567"/>
        <w:rPr>
          <w:rFonts w:eastAsia="Times New Roman"/>
          <w:sz w:val="24"/>
          <w:szCs w:val="24"/>
        </w:rPr>
      </w:pPr>
      <w:r>
        <w:rPr>
          <w:rFonts w:eastAsia="Times New Roman"/>
          <w:sz w:val="24"/>
          <w:szCs w:val="24"/>
        </w:rPr>
        <w:t>Zmluvné strany vyhlasujú, že tento dodatok ku KZ č.1 si prečítali, súhlasia s jej obsahom a preto ju na znak toho podpisujú.</w:t>
      </w:r>
    </w:p>
    <w:p w14:paraId="29A3A6E5" w14:textId="77777777" w:rsidR="00643976" w:rsidRDefault="00643976" w:rsidP="00643976">
      <w:pPr>
        <w:spacing w:line="200" w:lineRule="exact"/>
        <w:rPr>
          <w:sz w:val="20"/>
          <w:szCs w:val="20"/>
        </w:rPr>
      </w:pPr>
    </w:p>
    <w:p w14:paraId="064664F4" w14:textId="77777777" w:rsidR="00643976" w:rsidRDefault="00643976" w:rsidP="00643976">
      <w:pPr>
        <w:spacing w:line="200" w:lineRule="exact"/>
        <w:rPr>
          <w:sz w:val="20"/>
          <w:szCs w:val="20"/>
        </w:rPr>
      </w:pPr>
    </w:p>
    <w:p w14:paraId="559B9C3D" w14:textId="77777777" w:rsidR="00643976" w:rsidRDefault="00643976" w:rsidP="00643976">
      <w:pPr>
        <w:spacing w:line="274" w:lineRule="exact"/>
        <w:rPr>
          <w:sz w:val="20"/>
          <w:szCs w:val="20"/>
        </w:rPr>
      </w:pPr>
    </w:p>
    <w:p w14:paraId="15FEDDCD" w14:textId="77777777" w:rsidR="00850111" w:rsidRDefault="00643976" w:rsidP="00643976">
      <w:pPr>
        <w:ind w:left="287"/>
        <w:rPr>
          <w:rFonts w:eastAsia="Times New Roman"/>
          <w:sz w:val="24"/>
          <w:szCs w:val="24"/>
        </w:rPr>
      </w:pPr>
      <w:r>
        <w:rPr>
          <w:rFonts w:eastAsia="Times New Roman"/>
          <w:sz w:val="24"/>
          <w:szCs w:val="24"/>
        </w:rPr>
        <w:t>V</w:t>
      </w:r>
      <w:r w:rsidR="00850111">
        <w:rPr>
          <w:rFonts w:eastAsia="Times New Roman"/>
          <w:sz w:val="24"/>
          <w:szCs w:val="24"/>
        </w:rPr>
        <w:t> Chorvátskom Grobe</w:t>
      </w:r>
      <w:r>
        <w:rPr>
          <w:rFonts w:eastAsia="Times New Roman"/>
          <w:sz w:val="24"/>
          <w:szCs w:val="24"/>
        </w:rPr>
        <w:t xml:space="preserve"> </w:t>
      </w:r>
    </w:p>
    <w:p w14:paraId="03B0B635" w14:textId="1B6DEF0E" w:rsidR="00850111" w:rsidRDefault="00643976" w:rsidP="00850111">
      <w:pPr>
        <w:spacing w:line="396" w:lineRule="exact"/>
        <w:rPr>
          <w:sz w:val="20"/>
          <w:szCs w:val="20"/>
        </w:rPr>
      </w:pPr>
      <w:r>
        <w:rPr>
          <w:rFonts w:eastAsia="Times New Roman"/>
          <w:sz w:val="24"/>
          <w:szCs w:val="24"/>
        </w:rPr>
        <w:t xml:space="preserve"> </w:t>
      </w:r>
      <w:r w:rsidR="00850111">
        <w:rPr>
          <w:rFonts w:eastAsia="Times New Roman"/>
          <w:sz w:val="24"/>
          <w:szCs w:val="24"/>
        </w:rPr>
        <w:t>D</w:t>
      </w:r>
      <w:r>
        <w:rPr>
          <w:rFonts w:eastAsia="Times New Roman"/>
          <w:sz w:val="24"/>
          <w:szCs w:val="24"/>
        </w:rPr>
        <w:t>ň</w:t>
      </w:r>
      <w:r w:rsidR="00850111">
        <w:rPr>
          <w:rFonts w:eastAsia="Times New Roman"/>
          <w:sz w:val="24"/>
          <w:szCs w:val="24"/>
        </w:rPr>
        <w:t xml:space="preserve">a </w:t>
      </w:r>
      <w:r w:rsidR="00850111">
        <w:rPr>
          <w:sz w:val="20"/>
          <w:szCs w:val="20"/>
        </w:rPr>
        <w:t>6.11.2020</w:t>
      </w:r>
    </w:p>
    <w:p w14:paraId="4DC5A175" w14:textId="2D4AB744" w:rsidR="00643976" w:rsidRDefault="00643976" w:rsidP="00643976">
      <w:pPr>
        <w:ind w:left="287"/>
        <w:sectPr w:rsidR="00643976">
          <w:pgSz w:w="11900" w:h="16838"/>
          <w:pgMar w:top="1418" w:right="1406" w:bottom="1440" w:left="1133" w:header="0" w:footer="0" w:gutter="0"/>
          <w:cols w:space="708" w:equalWidth="0">
            <w:col w:w="9367"/>
          </w:cols>
        </w:sectPr>
      </w:pPr>
    </w:p>
    <w:p w14:paraId="27CA2F40" w14:textId="77777777" w:rsidR="00850111" w:rsidRDefault="00850111" w:rsidP="00643976">
      <w:pPr>
        <w:ind w:left="287"/>
        <w:rPr>
          <w:rFonts w:eastAsia="Times New Roman"/>
          <w:sz w:val="24"/>
          <w:szCs w:val="24"/>
        </w:rPr>
      </w:pPr>
    </w:p>
    <w:p w14:paraId="0F2DDF57" w14:textId="6378AE78" w:rsidR="00643976" w:rsidRDefault="00643976" w:rsidP="00643976">
      <w:pPr>
        <w:ind w:left="287"/>
        <w:rPr>
          <w:sz w:val="20"/>
          <w:szCs w:val="20"/>
        </w:rPr>
      </w:pPr>
      <w:r>
        <w:rPr>
          <w:rFonts w:eastAsia="Times New Roman"/>
          <w:sz w:val="24"/>
          <w:szCs w:val="24"/>
        </w:rPr>
        <w:t>.....................................................</w:t>
      </w:r>
    </w:p>
    <w:p w14:paraId="6DDDD67B" w14:textId="77777777" w:rsidR="00643976" w:rsidRDefault="00643976" w:rsidP="00643976">
      <w:pPr>
        <w:spacing w:line="20" w:lineRule="exact"/>
        <w:rPr>
          <w:sz w:val="20"/>
          <w:szCs w:val="20"/>
        </w:rPr>
      </w:pPr>
      <w:r>
        <w:rPr>
          <w:sz w:val="20"/>
          <w:szCs w:val="20"/>
        </w:rPr>
        <w:br w:type="column"/>
      </w:r>
    </w:p>
    <w:p w14:paraId="727A30A1" w14:textId="77777777" w:rsidR="00643976" w:rsidRDefault="00643976" w:rsidP="00643976">
      <w:pPr>
        <w:spacing w:line="376" w:lineRule="exact"/>
        <w:rPr>
          <w:sz w:val="20"/>
          <w:szCs w:val="20"/>
        </w:rPr>
      </w:pPr>
    </w:p>
    <w:p w14:paraId="54A88BBF" w14:textId="77777777" w:rsidR="00643976" w:rsidRDefault="00643976" w:rsidP="00643976">
      <w:pPr>
        <w:rPr>
          <w:sz w:val="20"/>
          <w:szCs w:val="20"/>
        </w:rPr>
      </w:pPr>
      <w:r>
        <w:rPr>
          <w:rFonts w:eastAsia="Times New Roman"/>
          <w:sz w:val="24"/>
          <w:szCs w:val="24"/>
        </w:rPr>
        <w:t>..........................................................</w:t>
      </w:r>
    </w:p>
    <w:p w14:paraId="6105F095" w14:textId="77777777" w:rsidR="00643976" w:rsidRDefault="00643976" w:rsidP="00643976">
      <w:pPr>
        <w:spacing w:line="200" w:lineRule="exact"/>
        <w:rPr>
          <w:sz w:val="20"/>
          <w:szCs w:val="20"/>
        </w:rPr>
      </w:pPr>
    </w:p>
    <w:p w14:paraId="3BEB67EF" w14:textId="77777777" w:rsidR="00643976" w:rsidRDefault="00643976" w:rsidP="00643976">
      <w:pPr>
        <w:sectPr w:rsidR="00643976">
          <w:type w:val="continuous"/>
          <w:pgSz w:w="11900" w:h="16838"/>
          <w:pgMar w:top="1418" w:right="1406" w:bottom="1440" w:left="1133" w:header="0" w:footer="0" w:gutter="0"/>
          <w:cols w:num="2" w:space="708" w:equalWidth="0">
            <w:col w:w="4547" w:space="720"/>
            <w:col w:w="4100"/>
          </w:cols>
        </w:sectPr>
      </w:pPr>
    </w:p>
    <w:p w14:paraId="50FF1391" w14:textId="77777777" w:rsidR="00643976" w:rsidRDefault="00643976" w:rsidP="00643976">
      <w:pPr>
        <w:spacing w:line="88" w:lineRule="exact"/>
        <w:rPr>
          <w:sz w:val="20"/>
          <w:szCs w:val="20"/>
        </w:rPr>
      </w:pPr>
    </w:p>
    <w:p w14:paraId="649E700D" w14:textId="77777777" w:rsidR="00643976" w:rsidRDefault="00643976" w:rsidP="00643976">
      <w:pPr>
        <w:ind w:left="287"/>
        <w:rPr>
          <w:sz w:val="20"/>
          <w:szCs w:val="20"/>
        </w:rPr>
      </w:pPr>
      <w:r>
        <w:rPr>
          <w:rFonts w:eastAsia="Times New Roman"/>
          <w:sz w:val="23"/>
          <w:szCs w:val="23"/>
        </w:rPr>
        <w:t>odborová organizácia</w:t>
      </w:r>
      <w:r>
        <w:rPr>
          <w:sz w:val="20"/>
          <w:szCs w:val="20"/>
        </w:rPr>
        <w:br w:type="column"/>
      </w:r>
    </w:p>
    <w:p w14:paraId="2D3D7C6A" w14:textId="77777777" w:rsidR="00643976" w:rsidRDefault="00643976" w:rsidP="00643976">
      <w:pPr>
        <w:spacing w:line="68" w:lineRule="exact"/>
        <w:rPr>
          <w:sz w:val="20"/>
          <w:szCs w:val="20"/>
        </w:rPr>
      </w:pPr>
    </w:p>
    <w:p w14:paraId="2ADAB23F" w14:textId="77777777" w:rsidR="00643976" w:rsidRPr="0041253D" w:rsidRDefault="00643976" w:rsidP="00643976">
      <w:pPr>
        <w:rPr>
          <w:sz w:val="20"/>
          <w:szCs w:val="20"/>
        </w:rPr>
        <w:sectPr w:rsidR="00643976" w:rsidRPr="0041253D">
          <w:type w:val="continuous"/>
          <w:pgSz w:w="11900" w:h="16838"/>
          <w:pgMar w:top="1418" w:right="1406" w:bottom="1440" w:left="1133" w:header="0" w:footer="0" w:gutter="0"/>
          <w:cols w:num="2" w:space="708" w:equalWidth="0">
            <w:col w:w="5667" w:space="720"/>
            <w:col w:w="2980"/>
          </w:cols>
        </w:sectPr>
      </w:pPr>
      <w:r>
        <w:rPr>
          <w:rFonts w:eastAsia="Times New Roman"/>
          <w:sz w:val="23"/>
          <w:szCs w:val="23"/>
        </w:rPr>
        <w:t xml:space="preserve">zamestnávateľ </w:t>
      </w:r>
    </w:p>
    <w:p w14:paraId="22F4D628" w14:textId="77777777" w:rsidR="00643976" w:rsidRDefault="00643976" w:rsidP="00643976">
      <w:pPr>
        <w:rPr>
          <w:rFonts w:eastAsia="Times New Roman"/>
        </w:rPr>
      </w:pPr>
    </w:p>
    <w:p w14:paraId="25C88A02" w14:textId="77777777" w:rsidR="00643976" w:rsidRPr="00643976" w:rsidRDefault="00643976" w:rsidP="00643976">
      <w:pPr>
        <w:rPr>
          <w:sz w:val="20"/>
          <w:szCs w:val="20"/>
        </w:rPr>
      </w:pPr>
    </w:p>
    <w:p w14:paraId="19634186" w14:textId="77777777" w:rsidR="00643976" w:rsidRPr="00643976" w:rsidRDefault="00643976" w:rsidP="00643976">
      <w:pPr>
        <w:rPr>
          <w:sz w:val="20"/>
          <w:szCs w:val="20"/>
        </w:rPr>
      </w:pPr>
    </w:p>
    <w:p w14:paraId="0FD58082" w14:textId="77777777" w:rsidR="00643976" w:rsidRPr="00643976" w:rsidRDefault="00643976" w:rsidP="00643976">
      <w:pPr>
        <w:rPr>
          <w:sz w:val="20"/>
          <w:szCs w:val="20"/>
        </w:rPr>
      </w:pPr>
    </w:p>
    <w:p w14:paraId="0CAFB201" w14:textId="77777777" w:rsidR="00643976" w:rsidRPr="00643976" w:rsidRDefault="00643976" w:rsidP="00643976">
      <w:pPr>
        <w:rPr>
          <w:sz w:val="20"/>
          <w:szCs w:val="20"/>
        </w:rPr>
      </w:pPr>
    </w:p>
    <w:p w14:paraId="4B4C7B5F" w14:textId="77777777" w:rsidR="00643976" w:rsidRPr="00643976" w:rsidRDefault="00643976" w:rsidP="00643976">
      <w:pPr>
        <w:rPr>
          <w:sz w:val="20"/>
          <w:szCs w:val="20"/>
        </w:rPr>
      </w:pPr>
    </w:p>
    <w:p w14:paraId="5025CF64" w14:textId="77777777" w:rsidR="00643976" w:rsidRPr="00643976" w:rsidRDefault="00643976" w:rsidP="00643976">
      <w:pPr>
        <w:rPr>
          <w:sz w:val="20"/>
          <w:szCs w:val="20"/>
        </w:rPr>
      </w:pPr>
    </w:p>
    <w:p w14:paraId="55920E09" w14:textId="77777777" w:rsidR="00643976" w:rsidRPr="00643976" w:rsidRDefault="00643976" w:rsidP="00643976">
      <w:pPr>
        <w:rPr>
          <w:sz w:val="20"/>
          <w:szCs w:val="20"/>
        </w:rPr>
      </w:pPr>
    </w:p>
    <w:p w14:paraId="5F315FE3" w14:textId="77777777" w:rsidR="00643976" w:rsidRPr="00643976" w:rsidRDefault="00643976" w:rsidP="00643976">
      <w:pPr>
        <w:rPr>
          <w:sz w:val="20"/>
          <w:szCs w:val="20"/>
        </w:rPr>
      </w:pPr>
    </w:p>
    <w:p w14:paraId="04386188" w14:textId="77777777" w:rsidR="00643976" w:rsidRPr="00643976" w:rsidRDefault="00643976" w:rsidP="00643976">
      <w:pPr>
        <w:rPr>
          <w:sz w:val="20"/>
          <w:szCs w:val="20"/>
        </w:rPr>
      </w:pPr>
    </w:p>
    <w:p w14:paraId="02025EA0" w14:textId="77777777" w:rsidR="00643976" w:rsidRPr="00643976" w:rsidRDefault="00643976" w:rsidP="00643976">
      <w:pPr>
        <w:rPr>
          <w:sz w:val="20"/>
          <w:szCs w:val="20"/>
        </w:rPr>
      </w:pPr>
    </w:p>
    <w:p w14:paraId="2FF4C6CA" w14:textId="77777777" w:rsidR="00643976" w:rsidRPr="00643976" w:rsidRDefault="00643976" w:rsidP="00643976">
      <w:pPr>
        <w:rPr>
          <w:sz w:val="20"/>
          <w:szCs w:val="20"/>
        </w:rPr>
      </w:pPr>
    </w:p>
    <w:p w14:paraId="5C7B02BC" w14:textId="77777777" w:rsidR="00643976" w:rsidRDefault="00643976" w:rsidP="00643976">
      <w:pPr>
        <w:rPr>
          <w:sz w:val="20"/>
          <w:szCs w:val="20"/>
        </w:rPr>
      </w:pPr>
    </w:p>
    <w:p w14:paraId="7624BE7C" w14:textId="77777777" w:rsidR="00643976" w:rsidRPr="00643976" w:rsidRDefault="00643976" w:rsidP="00643976">
      <w:pPr>
        <w:rPr>
          <w:sz w:val="20"/>
          <w:szCs w:val="20"/>
        </w:rPr>
      </w:pPr>
    </w:p>
    <w:p w14:paraId="7AAC933B" w14:textId="77777777" w:rsidR="00643976" w:rsidRDefault="00643976" w:rsidP="00643976">
      <w:pPr>
        <w:tabs>
          <w:tab w:val="left" w:pos="3168"/>
        </w:tabs>
        <w:rPr>
          <w:sz w:val="20"/>
          <w:szCs w:val="20"/>
        </w:rPr>
      </w:pPr>
      <w:r>
        <w:rPr>
          <w:sz w:val="20"/>
          <w:szCs w:val="20"/>
        </w:rPr>
        <w:tab/>
      </w:r>
    </w:p>
    <w:p w14:paraId="499925C2" w14:textId="77777777" w:rsidR="0009201C" w:rsidRPr="00643976" w:rsidRDefault="00643976" w:rsidP="00643976">
      <w:pPr>
        <w:tabs>
          <w:tab w:val="left" w:pos="3168"/>
        </w:tabs>
        <w:rPr>
          <w:sz w:val="20"/>
          <w:szCs w:val="20"/>
        </w:rPr>
        <w:sectPr w:rsidR="0009201C" w:rsidRPr="00643976">
          <w:pgSz w:w="11900" w:h="16838"/>
          <w:pgMar w:top="1440" w:right="1406" w:bottom="1053" w:left="1133" w:header="0" w:footer="0" w:gutter="0"/>
          <w:cols w:space="708" w:equalWidth="0">
            <w:col w:w="9367"/>
          </w:cols>
        </w:sectPr>
      </w:pPr>
      <w:r>
        <w:rPr>
          <w:sz w:val="20"/>
          <w:szCs w:val="20"/>
        </w:rPr>
        <w:tab/>
      </w:r>
    </w:p>
    <w:p w14:paraId="134A6FE7" w14:textId="77777777" w:rsidR="007D2713" w:rsidRDefault="007D2713" w:rsidP="00643976">
      <w:pPr>
        <w:ind w:right="-286"/>
        <w:jc w:val="center"/>
        <w:rPr>
          <w:rFonts w:eastAsia="Times New Roman"/>
        </w:rPr>
      </w:pPr>
      <w:bookmarkStart w:id="9" w:name="page10"/>
      <w:bookmarkStart w:id="10" w:name="page28"/>
      <w:bookmarkEnd w:id="9"/>
      <w:bookmarkEnd w:id="10"/>
    </w:p>
    <w:sectPr w:rsidR="007D2713" w:rsidSect="00643976">
      <w:pgSz w:w="11900" w:h="16838"/>
      <w:pgMar w:top="1418" w:right="1406" w:bottom="1440" w:left="1133" w:header="0" w:footer="0" w:gutter="0"/>
      <w:cols w:space="708" w:equalWidth="0">
        <w:col w:w="936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19D5"/>
    <w:multiLevelType w:val="hybridMultilevel"/>
    <w:tmpl w:val="F006DC9A"/>
    <w:lvl w:ilvl="0" w:tplc="6B70199C">
      <w:start w:val="3"/>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488AC1A"/>
    <w:multiLevelType w:val="hybridMultilevel"/>
    <w:tmpl w:val="795C426E"/>
    <w:lvl w:ilvl="0" w:tplc="C38661D2">
      <w:numFmt w:val="lowerLetter"/>
      <w:lvlText w:val="%1)"/>
      <w:lvlJc w:val="left"/>
    </w:lvl>
    <w:lvl w:ilvl="1" w:tplc="1262B2FC">
      <w:start w:val="1"/>
      <w:numFmt w:val="bullet"/>
      <w:lvlText w:val="-"/>
      <w:lvlJc w:val="left"/>
    </w:lvl>
    <w:lvl w:ilvl="2" w:tplc="E932D7F8">
      <w:numFmt w:val="decimal"/>
      <w:lvlText w:val=""/>
      <w:lvlJc w:val="left"/>
    </w:lvl>
    <w:lvl w:ilvl="3" w:tplc="C43E2044">
      <w:numFmt w:val="decimal"/>
      <w:lvlText w:val=""/>
      <w:lvlJc w:val="left"/>
    </w:lvl>
    <w:lvl w:ilvl="4" w:tplc="378EB26E">
      <w:numFmt w:val="decimal"/>
      <w:lvlText w:val=""/>
      <w:lvlJc w:val="left"/>
    </w:lvl>
    <w:lvl w:ilvl="5" w:tplc="93EA0FEC">
      <w:numFmt w:val="decimal"/>
      <w:lvlText w:val=""/>
      <w:lvlJc w:val="left"/>
    </w:lvl>
    <w:lvl w:ilvl="6" w:tplc="3878B2BA">
      <w:numFmt w:val="decimal"/>
      <w:lvlText w:val=""/>
      <w:lvlJc w:val="left"/>
    </w:lvl>
    <w:lvl w:ilvl="7" w:tplc="37DAEE16">
      <w:numFmt w:val="decimal"/>
      <w:lvlText w:val=""/>
      <w:lvlJc w:val="left"/>
    </w:lvl>
    <w:lvl w:ilvl="8" w:tplc="4C9C625A">
      <w:numFmt w:val="decimal"/>
      <w:lvlText w:val=""/>
      <w:lvlJc w:val="left"/>
    </w:lvl>
  </w:abstractNum>
  <w:abstractNum w:abstractNumId="2" w15:restartNumberingAfterBreak="0">
    <w:nsid w:val="06B94764"/>
    <w:multiLevelType w:val="hybridMultilevel"/>
    <w:tmpl w:val="435CB44C"/>
    <w:lvl w:ilvl="0" w:tplc="3B4C4A5A">
      <w:start w:val="1"/>
      <w:numFmt w:val="decimal"/>
      <w:lvlText w:val="(%1)"/>
      <w:lvlJc w:val="left"/>
    </w:lvl>
    <w:lvl w:ilvl="1" w:tplc="BA643402">
      <w:start w:val="3"/>
      <w:numFmt w:val="decimal"/>
      <w:lvlText w:val="%2."/>
      <w:lvlJc w:val="left"/>
    </w:lvl>
    <w:lvl w:ilvl="2" w:tplc="9F783B8C">
      <w:numFmt w:val="decimal"/>
      <w:lvlText w:val=""/>
      <w:lvlJc w:val="left"/>
    </w:lvl>
    <w:lvl w:ilvl="3" w:tplc="C0CA7A9A">
      <w:numFmt w:val="decimal"/>
      <w:lvlText w:val=""/>
      <w:lvlJc w:val="left"/>
    </w:lvl>
    <w:lvl w:ilvl="4" w:tplc="F7003DDC">
      <w:numFmt w:val="decimal"/>
      <w:lvlText w:val=""/>
      <w:lvlJc w:val="left"/>
    </w:lvl>
    <w:lvl w:ilvl="5" w:tplc="B4E41920">
      <w:numFmt w:val="decimal"/>
      <w:lvlText w:val=""/>
      <w:lvlJc w:val="left"/>
    </w:lvl>
    <w:lvl w:ilvl="6" w:tplc="5AA014C6">
      <w:numFmt w:val="decimal"/>
      <w:lvlText w:val=""/>
      <w:lvlJc w:val="left"/>
    </w:lvl>
    <w:lvl w:ilvl="7" w:tplc="54188D44">
      <w:numFmt w:val="decimal"/>
      <w:lvlText w:val=""/>
      <w:lvlJc w:val="left"/>
    </w:lvl>
    <w:lvl w:ilvl="8" w:tplc="05D0478A">
      <w:numFmt w:val="decimal"/>
      <w:lvlText w:val=""/>
      <w:lvlJc w:val="left"/>
    </w:lvl>
  </w:abstractNum>
  <w:abstractNum w:abstractNumId="3" w15:restartNumberingAfterBreak="0">
    <w:nsid w:val="094211F2"/>
    <w:multiLevelType w:val="hybridMultilevel"/>
    <w:tmpl w:val="E14CCEBA"/>
    <w:lvl w:ilvl="0" w:tplc="5B54F754">
      <w:start w:val="3"/>
      <w:numFmt w:val="decimal"/>
      <w:lvlText w:val="(%1)"/>
      <w:lvlJc w:val="left"/>
    </w:lvl>
    <w:lvl w:ilvl="1" w:tplc="FF9E1ACA">
      <w:numFmt w:val="decimal"/>
      <w:lvlText w:val=""/>
      <w:lvlJc w:val="left"/>
    </w:lvl>
    <w:lvl w:ilvl="2" w:tplc="FFD42AC2">
      <w:numFmt w:val="decimal"/>
      <w:lvlText w:val=""/>
      <w:lvlJc w:val="left"/>
    </w:lvl>
    <w:lvl w:ilvl="3" w:tplc="DC0C513A">
      <w:numFmt w:val="decimal"/>
      <w:lvlText w:val=""/>
      <w:lvlJc w:val="left"/>
    </w:lvl>
    <w:lvl w:ilvl="4" w:tplc="8AC89BB8">
      <w:numFmt w:val="decimal"/>
      <w:lvlText w:val=""/>
      <w:lvlJc w:val="left"/>
    </w:lvl>
    <w:lvl w:ilvl="5" w:tplc="4F20E090">
      <w:numFmt w:val="decimal"/>
      <w:lvlText w:val=""/>
      <w:lvlJc w:val="left"/>
    </w:lvl>
    <w:lvl w:ilvl="6" w:tplc="844E1FF0">
      <w:numFmt w:val="decimal"/>
      <w:lvlText w:val=""/>
      <w:lvlJc w:val="left"/>
    </w:lvl>
    <w:lvl w:ilvl="7" w:tplc="A9A24AF0">
      <w:numFmt w:val="decimal"/>
      <w:lvlText w:val=""/>
      <w:lvlJc w:val="left"/>
    </w:lvl>
    <w:lvl w:ilvl="8" w:tplc="3B0E0750">
      <w:numFmt w:val="decimal"/>
      <w:lvlText w:val=""/>
      <w:lvlJc w:val="left"/>
    </w:lvl>
  </w:abstractNum>
  <w:abstractNum w:abstractNumId="4" w15:restartNumberingAfterBreak="0">
    <w:nsid w:val="097E1B4E"/>
    <w:multiLevelType w:val="hybridMultilevel"/>
    <w:tmpl w:val="921A727E"/>
    <w:lvl w:ilvl="0" w:tplc="D892DC32">
      <w:start w:val="2"/>
      <w:numFmt w:val="decimal"/>
      <w:lvlText w:val="(%1)"/>
      <w:lvlJc w:val="left"/>
    </w:lvl>
    <w:lvl w:ilvl="1" w:tplc="F7484E14">
      <w:numFmt w:val="decimal"/>
      <w:lvlText w:val=""/>
      <w:lvlJc w:val="left"/>
    </w:lvl>
    <w:lvl w:ilvl="2" w:tplc="ABEE4C52">
      <w:numFmt w:val="decimal"/>
      <w:lvlText w:val=""/>
      <w:lvlJc w:val="left"/>
    </w:lvl>
    <w:lvl w:ilvl="3" w:tplc="77009A16">
      <w:numFmt w:val="decimal"/>
      <w:lvlText w:val=""/>
      <w:lvlJc w:val="left"/>
    </w:lvl>
    <w:lvl w:ilvl="4" w:tplc="CB0AF7F2">
      <w:numFmt w:val="decimal"/>
      <w:lvlText w:val=""/>
      <w:lvlJc w:val="left"/>
    </w:lvl>
    <w:lvl w:ilvl="5" w:tplc="BFD0000E">
      <w:numFmt w:val="decimal"/>
      <w:lvlText w:val=""/>
      <w:lvlJc w:val="left"/>
    </w:lvl>
    <w:lvl w:ilvl="6" w:tplc="8848CCE8">
      <w:numFmt w:val="decimal"/>
      <w:lvlText w:val=""/>
      <w:lvlJc w:val="left"/>
    </w:lvl>
    <w:lvl w:ilvl="7" w:tplc="81C60BF2">
      <w:numFmt w:val="decimal"/>
      <w:lvlText w:val=""/>
      <w:lvlJc w:val="left"/>
    </w:lvl>
    <w:lvl w:ilvl="8" w:tplc="C3E24B76">
      <w:numFmt w:val="decimal"/>
      <w:lvlText w:val=""/>
      <w:lvlJc w:val="left"/>
    </w:lvl>
  </w:abstractNum>
  <w:abstractNum w:abstractNumId="5" w15:restartNumberingAfterBreak="0">
    <w:nsid w:val="098A3148"/>
    <w:multiLevelType w:val="hybridMultilevel"/>
    <w:tmpl w:val="4CC217F6"/>
    <w:lvl w:ilvl="0" w:tplc="BE30B648">
      <w:start w:val="1"/>
      <w:numFmt w:val="decimal"/>
      <w:lvlText w:val="(%1)"/>
      <w:lvlJc w:val="left"/>
    </w:lvl>
    <w:lvl w:ilvl="1" w:tplc="94CCD560">
      <w:start w:val="1"/>
      <w:numFmt w:val="decimal"/>
      <w:lvlText w:val="%2"/>
      <w:lvlJc w:val="left"/>
    </w:lvl>
    <w:lvl w:ilvl="2" w:tplc="8536EE14">
      <w:numFmt w:val="decimal"/>
      <w:lvlText w:val=""/>
      <w:lvlJc w:val="left"/>
    </w:lvl>
    <w:lvl w:ilvl="3" w:tplc="0C56C3AA">
      <w:numFmt w:val="decimal"/>
      <w:lvlText w:val=""/>
      <w:lvlJc w:val="left"/>
    </w:lvl>
    <w:lvl w:ilvl="4" w:tplc="07220958">
      <w:numFmt w:val="decimal"/>
      <w:lvlText w:val=""/>
      <w:lvlJc w:val="left"/>
    </w:lvl>
    <w:lvl w:ilvl="5" w:tplc="AE66FD02">
      <w:numFmt w:val="decimal"/>
      <w:lvlText w:val=""/>
      <w:lvlJc w:val="left"/>
    </w:lvl>
    <w:lvl w:ilvl="6" w:tplc="C004EEAE">
      <w:numFmt w:val="decimal"/>
      <w:lvlText w:val=""/>
      <w:lvlJc w:val="left"/>
    </w:lvl>
    <w:lvl w:ilvl="7" w:tplc="20F835AA">
      <w:numFmt w:val="decimal"/>
      <w:lvlText w:val=""/>
      <w:lvlJc w:val="left"/>
    </w:lvl>
    <w:lvl w:ilvl="8" w:tplc="44CCA38A">
      <w:numFmt w:val="decimal"/>
      <w:lvlText w:val=""/>
      <w:lvlJc w:val="left"/>
    </w:lvl>
  </w:abstractNum>
  <w:abstractNum w:abstractNumId="6" w15:restartNumberingAfterBreak="0">
    <w:nsid w:val="09DAF632"/>
    <w:multiLevelType w:val="hybridMultilevel"/>
    <w:tmpl w:val="0E6E166A"/>
    <w:lvl w:ilvl="0" w:tplc="4C7E0B9C">
      <w:start w:val="1"/>
      <w:numFmt w:val="decimal"/>
      <w:lvlText w:val="(%1)"/>
      <w:lvlJc w:val="left"/>
    </w:lvl>
    <w:lvl w:ilvl="1" w:tplc="D504B7C8">
      <w:start w:val="1"/>
      <w:numFmt w:val="lowerLetter"/>
      <w:lvlText w:val="%2)"/>
      <w:lvlJc w:val="left"/>
    </w:lvl>
    <w:lvl w:ilvl="2" w:tplc="E4589D2E">
      <w:numFmt w:val="decimal"/>
      <w:lvlText w:val=""/>
      <w:lvlJc w:val="left"/>
    </w:lvl>
    <w:lvl w:ilvl="3" w:tplc="72047CDA">
      <w:numFmt w:val="decimal"/>
      <w:lvlText w:val=""/>
      <w:lvlJc w:val="left"/>
    </w:lvl>
    <w:lvl w:ilvl="4" w:tplc="579C618A">
      <w:numFmt w:val="decimal"/>
      <w:lvlText w:val=""/>
      <w:lvlJc w:val="left"/>
    </w:lvl>
    <w:lvl w:ilvl="5" w:tplc="434C3C5E">
      <w:numFmt w:val="decimal"/>
      <w:lvlText w:val=""/>
      <w:lvlJc w:val="left"/>
    </w:lvl>
    <w:lvl w:ilvl="6" w:tplc="44142016">
      <w:numFmt w:val="decimal"/>
      <w:lvlText w:val=""/>
      <w:lvlJc w:val="left"/>
    </w:lvl>
    <w:lvl w:ilvl="7" w:tplc="38F8E660">
      <w:numFmt w:val="decimal"/>
      <w:lvlText w:val=""/>
      <w:lvlJc w:val="left"/>
    </w:lvl>
    <w:lvl w:ilvl="8" w:tplc="8F484284">
      <w:numFmt w:val="decimal"/>
      <w:lvlText w:val=""/>
      <w:lvlJc w:val="left"/>
    </w:lvl>
  </w:abstractNum>
  <w:abstractNum w:abstractNumId="7" w15:restartNumberingAfterBreak="0">
    <w:nsid w:val="0CC1016F"/>
    <w:multiLevelType w:val="hybridMultilevel"/>
    <w:tmpl w:val="37181868"/>
    <w:lvl w:ilvl="0" w:tplc="968864A2">
      <w:start w:val="1"/>
      <w:numFmt w:val="decimal"/>
      <w:lvlText w:val="(%1)"/>
      <w:lvlJc w:val="left"/>
    </w:lvl>
    <w:lvl w:ilvl="1" w:tplc="0172A9C6">
      <w:numFmt w:val="decimal"/>
      <w:lvlText w:val=""/>
      <w:lvlJc w:val="left"/>
    </w:lvl>
    <w:lvl w:ilvl="2" w:tplc="86D2C922">
      <w:numFmt w:val="decimal"/>
      <w:lvlText w:val=""/>
      <w:lvlJc w:val="left"/>
    </w:lvl>
    <w:lvl w:ilvl="3" w:tplc="D69A6A88">
      <w:numFmt w:val="decimal"/>
      <w:lvlText w:val=""/>
      <w:lvlJc w:val="left"/>
    </w:lvl>
    <w:lvl w:ilvl="4" w:tplc="3F061BD6">
      <w:numFmt w:val="decimal"/>
      <w:lvlText w:val=""/>
      <w:lvlJc w:val="left"/>
    </w:lvl>
    <w:lvl w:ilvl="5" w:tplc="4FB06B44">
      <w:numFmt w:val="decimal"/>
      <w:lvlText w:val=""/>
      <w:lvlJc w:val="left"/>
    </w:lvl>
    <w:lvl w:ilvl="6" w:tplc="A5C4E5B4">
      <w:numFmt w:val="decimal"/>
      <w:lvlText w:val=""/>
      <w:lvlJc w:val="left"/>
    </w:lvl>
    <w:lvl w:ilvl="7" w:tplc="D8A6D3E8">
      <w:numFmt w:val="decimal"/>
      <w:lvlText w:val=""/>
      <w:lvlJc w:val="left"/>
    </w:lvl>
    <w:lvl w:ilvl="8" w:tplc="13D2AF0C">
      <w:numFmt w:val="decimal"/>
      <w:lvlText w:val=""/>
      <w:lvlJc w:val="left"/>
    </w:lvl>
  </w:abstractNum>
  <w:abstractNum w:abstractNumId="8" w15:restartNumberingAfterBreak="0">
    <w:nsid w:val="100F59DC"/>
    <w:multiLevelType w:val="hybridMultilevel"/>
    <w:tmpl w:val="DB0E4CB0"/>
    <w:lvl w:ilvl="0" w:tplc="5428D4DA">
      <w:start w:val="1"/>
      <w:numFmt w:val="decimal"/>
      <w:lvlText w:val="(%1)"/>
      <w:lvlJc w:val="left"/>
    </w:lvl>
    <w:lvl w:ilvl="1" w:tplc="3658339A">
      <w:start w:val="1"/>
      <w:numFmt w:val="decimal"/>
      <w:lvlText w:val="%2"/>
      <w:lvlJc w:val="left"/>
    </w:lvl>
    <w:lvl w:ilvl="2" w:tplc="E97488AC">
      <w:numFmt w:val="decimal"/>
      <w:lvlText w:val=""/>
      <w:lvlJc w:val="left"/>
    </w:lvl>
    <w:lvl w:ilvl="3" w:tplc="AA226BAC">
      <w:numFmt w:val="decimal"/>
      <w:lvlText w:val=""/>
      <w:lvlJc w:val="left"/>
    </w:lvl>
    <w:lvl w:ilvl="4" w:tplc="3B84AEEA">
      <w:numFmt w:val="decimal"/>
      <w:lvlText w:val=""/>
      <w:lvlJc w:val="left"/>
    </w:lvl>
    <w:lvl w:ilvl="5" w:tplc="C0FCF894">
      <w:numFmt w:val="decimal"/>
      <w:lvlText w:val=""/>
      <w:lvlJc w:val="left"/>
    </w:lvl>
    <w:lvl w:ilvl="6" w:tplc="021C3B42">
      <w:numFmt w:val="decimal"/>
      <w:lvlText w:val=""/>
      <w:lvlJc w:val="left"/>
    </w:lvl>
    <w:lvl w:ilvl="7" w:tplc="D79880EC">
      <w:numFmt w:val="decimal"/>
      <w:lvlText w:val=""/>
      <w:lvlJc w:val="left"/>
    </w:lvl>
    <w:lvl w:ilvl="8" w:tplc="5AEEDD5E">
      <w:numFmt w:val="decimal"/>
      <w:lvlText w:val=""/>
      <w:lvlJc w:val="left"/>
    </w:lvl>
  </w:abstractNum>
  <w:abstractNum w:abstractNumId="9" w15:restartNumberingAfterBreak="0">
    <w:nsid w:val="100F8FCA"/>
    <w:multiLevelType w:val="hybridMultilevel"/>
    <w:tmpl w:val="8EA0344C"/>
    <w:lvl w:ilvl="0" w:tplc="8E887EEE">
      <w:start w:val="1"/>
      <w:numFmt w:val="decimal"/>
      <w:lvlText w:val="(%1)"/>
      <w:lvlJc w:val="left"/>
    </w:lvl>
    <w:lvl w:ilvl="1" w:tplc="03A4F948">
      <w:numFmt w:val="decimal"/>
      <w:lvlText w:val=""/>
      <w:lvlJc w:val="left"/>
    </w:lvl>
    <w:lvl w:ilvl="2" w:tplc="FF6EB2AC">
      <w:numFmt w:val="decimal"/>
      <w:lvlText w:val=""/>
      <w:lvlJc w:val="left"/>
    </w:lvl>
    <w:lvl w:ilvl="3" w:tplc="24B0B596">
      <w:numFmt w:val="decimal"/>
      <w:lvlText w:val=""/>
      <w:lvlJc w:val="left"/>
    </w:lvl>
    <w:lvl w:ilvl="4" w:tplc="AFEEEB92">
      <w:numFmt w:val="decimal"/>
      <w:lvlText w:val=""/>
      <w:lvlJc w:val="left"/>
    </w:lvl>
    <w:lvl w:ilvl="5" w:tplc="F848A20C">
      <w:numFmt w:val="decimal"/>
      <w:lvlText w:val=""/>
      <w:lvlJc w:val="left"/>
    </w:lvl>
    <w:lvl w:ilvl="6" w:tplc="336AEE70">
      <w:numFmt w:val="decimal"/>
      <w:lvlText w:val=""/>
      <w:lvlJc w:val="left"/>
    </w:lvl>
    <w:lvl w:ilvl="7" w:tplc="FBEE682A">
      <w:numFmt w:val="decimal"/>
      <w:lvlText w:val=""/>
      <w:lvlJc w:val="left"/>
    </w:lvl>
    <w:lvl w:ilvl="8" w:tplc="B12695FA">
      <w:numFmt w:val="decimal"/>
      <w:lvlText w:val=""/>
      <w:lvlJc w:val="left"/>
    </w:lvl>
  </w:abstractNum>
  <w:abstractNum w:abstractNumId="10" w15:restartNumberingAfterBreak="0">
    <w:nsid w:val="1381823A"/>
    <w:multiLevelType w:val="hybridMultilevel"/>
    <w:tmpl w:val="60C60D7C"/>
    <w:lvl w:ilvl="0" w:tplc="9E165A84">
      <w:start w:val="1"/>
      <w:numFmt w:val="decimal"/>
      <w:lvlText w:val="(%1)"/>
      <w:lvlJc w:val="left"/>
    </w:lvl>
    <w:lvl w:ilvl="1" w:tplc="FB90883E">
      <w:numFmt w:val="decimal"/>
      <w:lvlText w:val=""/>
      <w:lvlJc w:val="left"/>
    </w:lvl>
    <w:lvl w:ilvl="2" w:tplc="1AE2A99A">
      <w:numFmt w:val="decimal"/>
      <w:lvlText w:val=""/>
      <w:lvlJc w:val="left"/>
    </w:lvl>
    <w:lvl w:ilvl="3" w:tplc="FAE25CE2">
      <w:numFmt w:val="decimal"/>
      <w:lvlText w:val=""/>
      <w:lvlJc w:val="left"/>
    </w:lvl>
    <w:lvl w:ilvl="4" w:tplc="C994C82C">
      <w:numFmt w:val="decimal"/>
      <w:lvlText w:val=""/>
      <w:lvlJc w:val="left"/>
    </w:lvl>
    <w:lvl w:ilvl="5" w:tplc="BCBAC02C">
      <w:numFmt w:val="decimal"/>
      <w:lvlText w:val=""/>
      <w:lvlJc w:val="left"/>
    </w:lvl>
    <w:lvl w:ilvl="6" w:tplc="CA7C7914">
      <w:numFmt w:val="decimal"/>
      <w:lvlText w:val=""/>
      <w:lvlJc w:val="left"/>
    </w:lvl>
    <w:lvl w:ilvl="7" w:tplc="62C0BDD0">
      <w:numFmt w:val="decimal"/>
      <w:lvlText w:val=""/>
      <w:lvlJc w:val="left"/>
    </w:lvl>
    <w:lvl w:ilvl="8" w:tplc="7A569270">
      <w:numFmt w:val="decimal"/>
      <w:lvlText w:val=""/>
      <w:lvlJc w:val="left"/>
    </w:lvl>
  </w:abstractNum>
  <w:abstractNum w:abstractNumId="11" w15:restartNumberingAfterBreak="0">
    <w:nsid w:val="14E17E33"/>
    <w:multiLevelType w:val="hybridMultilevel"/>
    <w:tmpl w:val="7EDC4BAE"/>
    <w:lvl w:ilvl="0" w:tplc="BC548DA0">
      <w:start w:val="1"/>
      <w:numFmt w:val="decimal"/>
      <w:lvlText w:val="(%1)"/>
      <w:lvlJc w:val="left"/>
    </w:lvl>
    <w:lvl w:ilvl="1" w:tplc="9D4E25DC">
      <w:start w:val="5"/>
      <w:numFmt w:val="lowerLetter"/>
      <w:lvlText w:val="%2)"/>
      <w:lvlJc w:val="left"/>
    </w:lvl>
    <w:lvl w:ilvl="2" w:tplc="EDF0D0B2">
      <w:numFmt w:val="decimal"/>
      <w:lvlText w:val=""/>
      <w:lvlJc w:val="left"/>
    </w:lvl>
    <w:lvl w:ilvl="3" w:tplc="C6D09B90">
      <w:numFmt w:val="decimal"/>
      <w:lvlText w:val=""/>
      <w:lvlJc w:val="left"/>
    </w:lvl>
    <w:lvl w:ilvl="4" w:tplc="7178755A">
      <w:numFmt w:val="decimal"/>
      <w:lvlText w:val=""/>
      <w:lvlJc w:val="left"/>
    </w:lvl>
    <w:lvl w:ilvl="5" w:tplc="7BEA33A8">
      <w:numFmt w:val="decimal"/>
      <w:lvlText w:val=""/>
      <w:lvlJc w:val="left"/>
    </w:lvl>
    <w:lvl w:ilvl="6" w:tplc="1584E1DA">
      <w:numFmt w:val="decimal"/>
      <w:lvlText w:val=""/>
      <w:lvlJc w:val="left"/>
    </w:lvl>
    <w:lvl w:ilvl="7" w:tplc="0A548574">
      <w:numFmt w:val="decimal"/>
      <w:lvlText w:val=""/>
      <w:lvlJc w:val="left"/>
    </w:lvl>
    <w:lvl w:ilvl="8" w:tplc="12605140">
      <w:numFmt w:val="decimal"/>
      <w:lvlText w:val=""/>
      <w:lvlJc w:val="left"/>
    </w:lvl>
  </w:abstractNum>
  <w:abstractNum w:abstractNumId="12" w15:restartNumberingAfterBreak="0">
    <w:nsid w:val="14FCE74E"/>
    <w:multiLevelType w:val="hybridMultilevel"/>
    <w:tmpl w:val="43940494"/>
    <w:lvl w:ilvl="0" w:tplc="0AEA284C">
      <w:start w:val="1"/>
      <w:numFmt w:val="decimal"/>
      <w:lvlText w:val="(%1)"/>
      <w:lvlJc w:val="left"/>
    </w:lvl>
    <w:lvl w:ilvl="1" w:tplc="5E28C38E">
      <w:start w:val="1"/>
      <w:numFmt w:val="lowerLetter"/>
      <w:lvlText w:val="%2)"/>
      <w:lvlJc w:val="left"/>
    </w:lvl>
    <w:lvl w:ilvl="2" w:tplc="C72C946E">
      <w:numFmt w:val="decimal"/>
      <w:lvlText w:val=""/>
      <w:lvlJc w:val="left"/>
    </w:lvl>
    <w:lvl w:ilvl="3" w:tplc="A91C0C98">
      <w:numFmt w:val="decimal"/>
      <w:lvlText w:val=""/>
      <w:lvlJc w:val="left"/>
    </w:lvl>
    <w:lvl w:ilvl="4" w:tplc="A8B80B3A">
      <w:numFmt w:val="decimal"/>
      <w:lvlText w:val=""/>
      <w:lvlJc w:val="left"/>
    </w:lvl>
    <w:lvl w:ilvl="5" w:tplc="FA38C1BC">
      <w:numFmt w:val="decimal"/>
      <w:lvlText w:val=""/>
      <w:lvlJc w:val="left"/>
    </w:lvl>
    <w:lvl w:ilvl="6" w:tplc="BC047660">
      <w:numFmt w:val="decimal"/>
      <w:lvlText w:val=""/>
      <w:lvlJc w:val="left"/>
    </w:lvl>
    <w:lvl w:ilvl="7" w:tplc="C938FAE6">
      <w:numFmt w:val="decimal"/>
      <w:lvlText w:val=""/>
      <w:lvlJc w:val="left"/>
    </w:lvl>
    <w:lvl w:ilvl="8" w:tplc="DFC2D790">
      <w:numFmt w:val="decimal"/>
      <w:lvlText w:val=""/>
      <w:lvlJc w:val="left"/>
    </w:lvl>
  </w:abstractNum>
  <w:abstractNum w:abstractNumId="13" w15:restartNumberingAfterBreak="0">
    <w:nsid w:val="15014ACB"/>
    <w:multiLevelType w:val="hybridMultilevel"/>
    <w:tmpl w:val="04A8FAB6"/>
    <w:lvl w:ilvl="0" w:tplc="C62AEAA0">
      <w:start w:val="3"/>
      <w:numFmt w:val="decimal"/>
      <w:lvlText w:val="(%1)"/>
      <w:lvlJc w:val="left"/>
    </w:lvl>
    <w:lvl w:ilvl="1" w:tplc="B6740D42">
      <w:numFmt w:val="decimal"/>
      <w:lvlText w:val=""/>
      <w:lvlJc w:val="left"/>
    </w:lvl>
    <w:lvl w:ilvl="2" w:tplc="D7A69AD2">
      <w:numFmt w:val="decimal"/>
      <w:lvlText w:val=""/>
      <w:lvlJc w:val="left"/>
    </w:lvl>
    <w:lvl w:ilvl="3" w:tplc="F9501BD8">
      <w:numFmt w:val="decimal"/>
      <w:lvlText w:val=""/>
      <w:lvlJc w:val="left"/>
    </w:lvl>
    <w:lvl w:ilvl="4" w:tplc="AEE4E22A">
      <w:numFmt w:val="decimal"/>
      <w:lvlText w:val=""/>
      <w:lvlJc w:val="left"/>
    </w:lvl>
    <w:lvl w:ilvl="5" w:tplc="1612F190">
      <w:numFmt w:val="decimal"/>
      <w:lvlText w:val=""/>
      <w:lvlJc w:val="left"/>
    </w:lvl>
    <w:lvl w:ilvl="6" w:tplc="E9DA0320">
      <w:numFmt w:val="decimal"/>
      <w:lvlText w:val=""/>
      <w:lvlJc w:val="left"/>
    </w:lvl>
    <w:lvl w:ilvl="7" w:tplc="48901F34">
      <w:numFmt w:val="decimal"/>
      <w:lvlText w:val=""/>
      <w:lvlJc w:val="left"/>
    </w:lvl>
    <w:lvl w:ilvl="8" w:tplc="841E05C2">
      <w:numFmt w:val="decimal"/>
      <w:lvlText w:val=""/>
      <w:lvlJc w:val="left"/>
    </w:lvl>
  </w:abstractNum>
  <w:abstractNum w:abstractNumId="14" w15:restartNumberingAfterBreak="0">
    <w:nsid w:val="1D545C4D"/>
    <w:multiLevelType w:val="hybridMultilevel"/>
    <w:tmpl w:val="D79C0CEA"/>
    <w:lvl w:ilvl="0" w:tplc="E446CCA0">
      <w:start w:val="1"/>
      <w:numFmt w:val="decimal"/>
      <w:lvlText w:val="(%1)"/>
      <w:lvlJc w:val="left"/>
    </w:lvl>
    <w:lvl w:ilvl="1" w:tplc="AE8A6C98">
      <w:numFmt w:val="decimal"/>
      <w:lvlText w:val=""/>
      <w:lvlJc w:val="left"/>
    </w:lvl>
    <w:lvl w:ilvl="2" w:tplc="9FBC7172">
      <w:numFmt w:val="decimal"/>
      <w:lvlText w:val=""/>
      <w:lvlJc w:val="left"/>
    </w:lvl>
    <w:lvl w:ilvl="3" w:tplc="AB5427F4">
      <w:numFmt w:val="decimal"/>
      <w:lvlText w:val=""/>
      <w:lvlJc w:val="left"/>
    </w:lvl>
    <w:lvl w:ilvl="4" w:tplc="27D8CBC2">
      <w:numFmt w:val="decimal"/>
      <w:lvlText w:val=""/>
      <w:lvlJc w:val="left"/>
    </w:lvl>
    <w:lvl w:ilvl="5" w:tplc="801AD314">
      <w:numFmt w:val="decimal"/>
      <w:lvlText w:val=""/>
      <w:lvlJc w:val="left"/>
    </w:lvl>
    <w:lvl w:ilvl="6" w:tplc="2402D07A">
      <w:numFmt w:val="decimal"/>
      <w:lvlText w:val=""/>
      <w:lvlJc w:val="left"/>
    </w:lvl>
    <w:lvl w:ilvl="7" w:tplc="69A0BA3C">
      <w:numFmt w:val="decimal"/>
      <w:lvlText w:val=""/>
      <w:lvlJc w:val="left"/>
    </w:lvl>
    <w:lvl w:ilvl="8" w:tplc="181439C0">
      <w:numFmt w:val="decimal"/>
      <w:lvlText w:val=""/>
      <w:lvlJc w:val="left"/>
    </w:lvl>
  </w:abstractNum>
  <w:abstractNum w:abstractNumId="15" w15:restartNumberingAfterBreak="0">
    <w:nsid w:val="1D9F6E5F"/>
    <w:multiLevelType w:val="hybridMultilevel"/>
    <w:tmpl w:val="62AA8474"/>
    <w:lvl w:ilvl="0" w:tplc="E93AF9F6">
      <w:start w:val="1"/>
      <w:numFmt w:val="decimal"/>
      <w:lvlText w:val="(%1)"/>
      <w:lvlJc w:val="left"/>
    </w:lvl>
    <w:lvl w:ilvl="1" w:tplc="EFC874FE">
      <w:start w:val="1"/>
      <w:numFmt w:val="lowerLetter"/>
      <w:lvlText w:val="%2)"/>
      <w:lvlJc w:val="left"/>
    </w:lvl>
    <w:lvl w:ilvl="2" w:tplc="B3EC1008">
      <w:numFmt w:val="decimal"/>
      <w:lvlText w:val=""/>
      <w:lvlJc w:val="left"/>
    </w:lvl>
    <w:lvl w:ilvl="3" w:tplc="82628D84">
      <w:numFmt w:val="decimal"/>
      <w:lvlText w:val=""/>
      <w:lvlJc w:val="left"/>
    </w:lvl>
    <w:lvl w:ilvl="4" w:tplc="77D6F156">
      <w:numFmt w:val="decimal"/>
      <w:lvlText w:val=""/>
      <w:lvlJc w:val="left"/>
    </w:lvl>
    <w:lvl w:ilvl="5" w:tplc="006A3BE4">
      <w:numFmt w:val="decimal"/>
      <w:lvlText w:val=""/>
      <w:lvlJc w:val="left"/>
    </w:lvl>
    <w:lvl w:ilvl="6" w:tplc="FB9C2862">
      <w:numFmt w:val="decimal"/>
      <w:lvlText w:val=""/>
      <w:lvlJc w:val="left"/>
    </w:lvl>
    <w:lvl w:ilvl="7" w:tplc="83A48F38">
      <w:numFmt w:val="decimal"/>
      <w:lvlText w:val=""/>
      <w:lvlJc w:val="left"/>
    </w:lvl>
    <w:lvl w:ilvl="8" w:tplc="FE4A01DC">
      <w:numFmt w:val="decimal"/>
      <w:lvlText w:val=""/>
      <w:lvlJc w:val="left"/>
    </w:lvl>
  </w:abstractNum>
  <w:abstractNum w:abstractNumId="16" w15:restartNumberingAfterBreak="0">
    <w:nsid w:val="1DBABF00"/>
    <w:multiLevelType w:val="hybridMultilevel"/>
    <w:tmpl w:val="79F88580"/>
    <w:lvl w:ilvl="0" w:tplc="E2CA09E2">
      <w:start w:val="1"/>
      <w:numFmt w:val="decimal"/>
      <w:lvlText w:val="(%1)"/>
      <w:lvlJc w:val="left"/>
    </w:lvl>
    <w:lvl w:ilvl="1" w:tplc="6980E13A">
      <w:numFmt w:val="decimal"/>
      <w:lvlText w:val=""/>
      <w:lvlJc w:val="left"/>
    </w:lvl>
    <w:lvl w:ilvl="2" w:tplc="016A9284">
      <w:numFmt w:val="decimal"/>
      <w:lvlText w:val=""/>
      <w:lvlJc w:val="left"/>
    </w:lvl>
    <w:lvl w:ilvl="3" w:tplc="519A05BC">
      <w:numFmt w:val="decimal"/>
      <w:lvlText w:val=""/>
      <w:lvlJc w:val="left"/>
    </w:lvl>
    <w:lvl w:ilvl="4" w:tplc="4602319A">
      <w:numFmt w:val="decimal"/>
      <w:lvlText w:val=""/>
      <w:lvlJc w:val="left"/>
    </w:lvl>
    <w:lvl w:ilvl="5" w:tplc="57189C6E">
      <w:numFmt w:val="decimal"/>
      <w:lvlText w:val=""/>
      <w:lvlJc w:val="left"/>
    </w:lvl>
    <w:lvl w:ilvl="6" w:tplc="B57E30F8">
      <w:numFmt w:val="decimal"/>
      <w:lvlText w:val=""/>
      <w:lvlJc w:val="left"/>
    </w:lvl>
    <w:lvl w:ilvl="7" w:tplc="27D8EB22">
      <w:numFmt w:val="decimal"/>
      <w:lvlText w:val=""/>
      <w:lvlJc w:val="left"/>
    </w:lvl>
    <w:lvl w:ilvl="8" w:tplc="259E8EC8">
      <w:numFmt w:val="decimal"/>
      <w:lvlText w:val=""/>
      <w:lvlJc w:val="left"/>
    </w:lvl>
  </w:abstractNum>
  <w:abstractNum w:abstractNumId="17" w15:restartNumberingAfterBreak="0">
    <w:nsid w:val="1F48EAA1"/>
    <w:multiLevelType w:val="hybridMultilevel"/>
    <w:tmpl w:val="5964A3E0"/>
    <w:lvl w:ilvl="0" w:tplc="63E239D2">
      <w:start w:val="1"/>
      <w:numFmt w:val="decimal"/>
      <w:lvlText w:val="(%1)"/>
      <w:lvlJc w:val="left"/>
    </w:lvl>
    <w:lvl w:ilvl="1" w:tplc="A80A2B66">
      <w:numFmt w:val="decimal"/>
      <w:lvlText w:val=""/>
      <w:lvlJc w:val="left"/>
    </w:lvl>
    <w:lvl w:ilvl="2" w:tplc="3718E702">
      <w:numFmt w:val="decimal"/>
      <w:lvlText w:val=""/>
      <w:lvlJc w:val="left"/>
    </w:lvl>
    <w:lvl w:ilvl="3" w:tplc="FA26079A">
      <w:numFmt w:val="decimal"/>
      <w:lvlText w:val=""/>
      <w:lvlJc w:val="left"/>
    </w:lvl>
    <w:lvl w:ilvl="4" w:tplc="E940EFCA">
      <w:numFmt w:val="decimal"/>
      <w:lvlText w:val=""/>
      <w:lvlJc w:val="left"/>
    </w:lvl>
    <w:lvl w:ilvl="5" w:tplc="B75CDE20">
      <w:numFmt w:val="decimal"/>
      <w:lvlText w:val=""/>
      <w:lvlJc w:val="left"/>
    </w:lvl>
    <w:lvl w:ilvl="6" w:tplc="FCFAD0DE">
      <w:numFmt w:val="decimal"/>
      <w:lvlText w:val=""/>
      <w:lvlJc w:val="left"/>
    </w:lvl>
    <w:lvl w:ilvl="7" w:tplc="91B8D18A">
      <w:numFmt w:val="decimal"/>
      <w:lvlText w:val=""/>
      <w:lvlJc w:val="left"/>
    </w:lvl>
    <w:lvl w:ilvl="8" w:tplc="31B08950">
      <w:numFmt w:val="decimal"/>
      <w:lvlText w:val=""/>
      <w:lvlJc w:val="left"/>
    </w:lvl>
  </w:abstractNum>
  <w:abstractNum w:abstractNumId="18" w15:restartNumberingAfterBreak="0">
    <w:nsid w:val="1FBFE8E0"/>
    <w:multiLevelType w:val="hybridMultilevel"/>
    <w:tmpl w:val="E90C39D0"/>
    <w:lvl w:ilvl="0" w:tplc="4DB69630">
      <w:start w:val="1"/>
      <w:numFmt w:val="lowerLetter"/>
      <w:lvlText w:val="%1)"/>
      <w:lvlJc w:val="left"/>
      <w:rPr>
        <w:rFonts w:ascii="Times New Roman" w:eastAsia="Times New Roman" w:hAnsi="Times New Roman" w:cs="Times New Roman"/>
      </w:rPr>
    </w:lvl>
    <w:lvl w:ilvl="1" w:tplc="AF701268">
      <w:start w:val="5"/>
      <w:numFmt w:val="lowerRoman"/>
      <w:lvlText w:val="%2"/>
      <w:lvlJc w:val="left"/>
    </w:lvl>
    <w:lvl w:ilvl="2" w:tplc="8F24F8B8">
      <w:start w:val="1"/>
      <w:numFmt w:val="bullet"/>
      <w:lvlText w:val="-"/>
      <w:lvlJc w:val="left"/>
    </w:lvl>
    <w:lvl w:ilvl="3" w:tplc="5F40B01E">
      <w:numFmt w:val="decimal"/>
      <w:lvlText w:val=""/>
      <w:lvlJc w:val="left"/>
    </w:lvl>
    <w:lvl w:ilvl="4" w:tplc="08284D18">
      <w:numFmt w:val="decimal"/>
      <w:lvlText w:val=""/>
      <w:lvlJc w:val="left"/>
    </w:lvl>
    <w:lvl w:ilvl="5" w:tplc="DFFE93CC">
      <w:numFmt w:val="decimal"/>
      <w:lvlText w:val=""/>
      <w:lvlJc w:val="left"/>
    </w:lvl>
    <w:lvl w:ilvl="6" w:tplc="5C06C3A0">
      <w:numFmt w:val="decimal"/>
      <w:lvlText w:val=""/>
      <w:lvlJc w:val="left"/>
    </w:lvl>
    <w:lvl w:ilvl="7" w:tplc="77E6124C">
      <w:numFmt w:val="decimal"/>
      <w:lvlText w:val=""/>
      <w:lvlJc w:val="left"/>
    </w:lvl>
    <w:lvl w:ilvl="8" w:tplc="5366E820">
      <w:numFmt w:val="decimal"/>
      <w:lvlText w:val=""/>
      <w:lvlJc w:val="left"/>
    </w:lvl>
  </w:abstractNum>
  <w:abstractNum w:abstractNumId="19" w15:restartNumberingAfterBreak="0">
    <w:nsid w:val="23483C05"/>
    <w:multiLevelType w:val="hybridMultilevel"/>
    <w:tmpl w:val="694E66D2"/>
    <w:lvl w:ilvl="0" w:tplc="C6CCFACE">
      <w:numFmt w:val="bullet"/>
      <w:lvlText w:val="-"/>
      <w:lvlJc w:val="left"/>
      <w:pPr>
        <w:ind w:left="855" w:hanging="360"/>
      </w:pPr>
      <w:rPr>
        <w:rFonts w:ascii="Arial" w:eastAsia="Times New Roman"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20" w15:restartNumberingAfterBreak="0">
    <w:nsid w:val="23F11095"/>
    <w:multiLevelType w:val="hybridMultilevel"/>
    <w:tmpl w:val="1360931E"/>
    <w:lvl w:ilvl="0" w:tplc="15907968">
      <w:start w:val="1"/>
      <w:numFmt w:val="lowerLetter"/>
      <w:lvlText w:val="%1)"/>
      <w:lvlJc w:val="left"/>
      <w:pPr>
        <w:ind w:left="1440" w:hanging="360"/>
      </w:pPr>
      <w:rPr>
        <w:rFonts w:hint="default"/>
        <w:b/>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4E764CE"/>
    <w:multiLevelType w:val="hybridMultilevel"/>
    <w:tmpl w:val="E7681BF4"/>
    <w:lvl w:ilvl="0" w:tplc="07FC8F38">
      <w:start w:val="4"/>
      <w:numFmt w:val="decimal"/>
      <w:lvlText w:val="%1."/>
      <w:lvlJc w:val="left"/>
      <w:pPr>
        <w:ind w:left="705" w:hanging="360"/>
      </w:pPr>
      <w:rPr>
        <w:rFonts w:hint="default"/>
      </w:rPr>
    </w:lvl>
    <w:lvl w:ilvl="1" w:tplc="041B0019" w:tentative="1">
      <w:start w:val="1"/>
      <w:numFmt w:val="lowerLetter"/>
      <w:lvlText w:val="%2."/>
      <w:lvlJc w:val="left"/>
      <w:pPr>
        <w:ind w:left="1425" w:hanging="360"/>
      </w:pPr>
    </w:lvl>
    <w:lvl w:ilvl="2" w:tplc="041B001B" w:tentative="1">
      <w:start w:val="1"/>
      <w:numFmt w:val="lowerRoman"/>
      <w:lvlText w:val="%3."/>
      <w:lvlJc w:val="right"/>
      <w:pPr>
        <w:ind w:left="2145" w:hanging="180"/>
      </w:pPr>
    </w:lvl>
    <w:lvl w:ilvl="3" w:tplc="041B000F" w:tentative="1">
      <w:start w:val="1"/>
      <w:numFmt w:val="decimal"/>
      <w:lvlText w:val="%4."/>
      <w:lvlJc w:val="left"/>
      <w:pPr>
        <w:ind w:left="2865" w:hanging="360"/>
      </w:pPr>
    </w:lvl>
    <w:lvl w:ilvl="4" w:tplc="041B0019" w:tentative="1">
      <w:start w:val="1"/>
      <w:numFmt w:val="lowerLetter"/>
      <w:lvlText w:val="%5."/>
      <w:lvlJc w:val="left"/>
      <w:pPr>
        <w:ind w:left="3585" w:hanging="360"/>
      </w:pPr>
    </w:lvl>
    <w:lvl w:ilvl="5" w:tplc="041B001B" w:tentative="1">
      <w:start w:val="1"/>
      <w:numFmt w:val="lowerRoman"/>
      <w:lvlText w:val="%6."/>
      <w:lvlJc w:val="right"/>
      <w:pPr>
        <w:ind w:left="4305" w:hanging="180"/>
      </w:pPr>
    </w:lvl>
    <w:lvl w:ilvl="6" w:tplc="041B000F" w:tentative="1">
      <w:start w:val="1"/>
      <w:numFmt w:val="decimal"/>
      <w:lvlText w:val="%7."/>
      <w:lvlJc w:val="left"/>
      <w:pPr>
        <w:ind w:left="5025" w:hanging="360"/>
      </w:pPr>
    </w:lvl>
    <w:lvl w:ilvl="7" w:tplc="041B0019" w:tentative="1">
      <w:start w:val="1"/>
      <w:numFmt w:val="lowerLetter"/>
      <w:lvlText w:val="%8."/>
      <w:lvlJc w:val="left"/>
      <w:pPr>
        <w:ind w:left="5745" w:hanging="360"/>
      </w:pPr>
    </w:lvl>
    <w:lvl w:ilvl="8" w:tplc="041B001B" w:tentative="1">
      <w:start w:val="1"/>
      <w:numFmt w:val="lowerRoman"/>
      <w:lvlText w:val="%9."/>
      <w:lvlJc w:val="right"/>
      <w:pPr>
        <w:ind w:left="6465" w:hanging="180"/>
      </w:pPr>
    </w:lvl>
  </w:abstractNum>
  <w:abstractNum w:abstractNumId="22" w15:restartNumberingAfterBreak="0">
    <w:nsid w:val="26F324BA"/>
    <w:multiLevelType w:val="hybridMultilevel"/>
    <w:tmpl w:val="7BF4DA0E"/>
    <w:lvl w:ilvl="0" w:tplc="C950A832">
      <w:start w:val="1"/>
      <w:numFmt w:val="decimal"/>
      <w:lvlText w:val="(%1)"/>
      <w:lvlJc w:val="left"/>
    </w:lvl>
    <w:lvl w:ilvl="1" w:tplc="35627C44">
      <w:numFmt w:val="decimal"/>
      <w:lvlText w:val=""/>
      <w:lvlJc w:val="left"/>
    </w:lvl>
    <w:lvl w:ilvl="2" w:tplc="CF72D8E4">
      <w:numFmt w:val="decimal"/>
      <w:lvlText w:val=""/>
      <w:lvlJc w:val="left"/>
    </w:lvl>
    <w:lvl w:ilvl="3" w:tplc="2D7EB5AA">
      <w:numFmt w:val="decimal"/>
      <w:lvlText w:val=""/>
      <w:lvlJc w:val="left"/>
    </w:lvl>
    <w:lvl w:ilvl="4" w:tplc="BEEC0A74">
      <w:numFmt w:val="decimal"/>
      <w:lvlText w:val=""/>
      <w:lvlJc w:val="left"/>
    </w:lvl>
    <w:lvl w:ilvl="5" w:tplc="6524A656">
      <w:numFmt w:val="decimal"/>
      <w:lvlText w:val=""/>
      <w:lvlJc w:val="left"/>
    </w:lvl>
    <w:lvl w:ilvl="6" w:tplc="DBE6B01A">
      <w:numFmt w:val="decimal"/>
      <w:lvlText w:val=""/>
      <w:lvlJc w:val="left"/>
    </w:lvl>
    <w:lvl w:ilvl="7" w:tplc="598A8BC4">
      <w:numFmt w:val="decimal"/>
      <w:lvlText w:val=""/>
      <w:lvlJc w:val="left"/>
    </w:lvl>
    <w:lvl w:ilvl="8" w:tplc="58F65A64">
      <w:numFmt w:val="decimal"/>
      <w:lvlText w:val=""/>
      <w:lvlJc w:val="left"/>
    </w:lvl>
  </w:abstractNum>
  <w:abstractNum w:abstractNumId="23" w15:restartNumberingAfterBreak="0">
    <w:nsid w:val="288F1A34"/>
    <w:multiLevelType w:val="hybridMultilevel"/>
    <w:tmpl w:val="1BF4B3AE"/>
    <w:lvl w:ilvl="0" w:tplc="BBA6736E">
      <w:start w:val="3"/>
      <w:numFmt w:val="decimal"/>
      <w:lvlText w:val="(%1)"/>
      <w:lvlJc w:val="left"/>
    </w:lvl>
    <w:lvl w:ilvl="1" w:tplc="A4421D3E">
      <w:numFmt w:val="decimal"/>
      <w:lvlText w:val=""/>
      <w:lvlJc w:val="left"/>
    </w:lvl>
    <w:lvl w:ilvl="2" w:tplc="40045894">
      <w:numFmt w:val="decimal"/>
      <w:lvlText w:val=""/>
      <w:lvlJc w:val="left"/>
    </w:lvl>
    <w:lvl w:ilvl="3" w:tplc="A5F2E350">
      <w:numFmt w:val="decimal"/>
      <w:lvlText w:val=""/>
      <w:lvlJc w:val="left"/>
    </w:lvl>
    <w:lvl w:ilvl="4" w:tplc="01F08B3E">
      <w:numFmt w:val="decimal"/>
      <w:lvlText w:val=""/>
      <w:lvlJc w:val="left"/>
    </w:lvl>
    <w:lvl w:ilvl="5" w:tplc="455C34CA">
      <w:numFmt w:val="decimal"/>
      <w:lvlText w:val=""/>
      <w:lvlJc w:val="left"/>
    </w:lvl>
    <w:lvl w:ilvl="6" w:tplc="71541464">
      <w:numFmt w:val="decimal"/>
      <w:lvlText w:val=""/>
      <w:lvlJc w:val="left"/>
    </w:lvl>
    <w:lvl w:ilvl="7" w:tplc="B8F877BA">
      <w:numFmt w:val="decimal"/>
      <w:lvlText w:val=""/>
      <w:lvlJc w:val="left"/>
    </w:lvl>
    <w:lvl w:ilvl="8" w:tplc="BAA62012">
      <w:numFmt w:val="decimal"/>
      <w:lvlText w:val=""/>
      <w:lvlJc w:val="left"/>
    </w:lvl>
  </w:abstractNum>
  <w:abstractNum w:abstractNumId="24" w15:restartNumberingAfterBreak="0">
    <w:nsid w:val="2A155DBC"/>
    <w:multiLevelType w:val="hybridMultilevel"/>
    <w:tmpl w:val="D8C23C7E"/>
    <w:lvl w:ilvl="0" w:tplc="1CE62212">
      <w:start w:val="1"/>
      <w:numFmt w:val="decimal"/>
      <w:lvlText w:val="(%1)"/>
      <w:lvlJc w:val="left"/>
    </w:lvl>
    <w:lvl w:ilvl="1" w:tplc="64B4BACC">
      <w:start w:val="1"/>
      <w:numFmt w:val="lowerLetter"/>
      <w:lvlText w:val="%2)"/>
      <w:lvlJc w:val="left"/>
    </w:lvl>
    <w:lvl w:ilvl="2" w:tplc="BC56AEF4">
      <w:numFmt w:val="decimal"/>
      <w:lvlText w:val=""/>
      <w:lvlJc w:val="left"/>
    </w:lvl>
    <w:lvl w:ilvl="3" w:tplc="6C6ABFD6">
      <w:numFmt w:val="decimal"/>
      <w:lvlText w:val=""/>
      <w:lvlJc w:val="left"/>
    </w:lvl>
    <w:lvl w:ilvl="4" w:tplc="2390CD16">
      <w:numFmt w:val="decimal"/>
      <w:lvlText w:val=""/>
      <w:lvlJc w:val="left"/>
    </w:lvl>
    <w:lvl w:ilvl="5" w:tplc="613213D0">
      <w:numFmt w:val="decimal"/>
      <w:lvlText w:val=""/>
      <w:lvlJc w:val="left"/>
    </w:lvl>
    <w:lvl w:ilvl="6" w:tplc="996EAC4C">
      <w:numFmt w:val="decimal"/>
      <w:lvlText w:val=""/>
      <w:lvlJc w:val="left"/>
    </w:lvl>
    <w:lvl w:ilvl="7" w:tplc="621C5480">
      <w:numFmt w:val="decimal"/>
      <w:lvlText w:val=""/>
      <w:lvlJc w:val="left"/>
    </w:lvl>
    <w:lvl w:ilvl="8" w:tplc="35B02F7E">
      <w:numFmt w:val="decimal"/>
      <w:lvlText w:val=""/>
      <w:lvlJc w:val="left"/>
    </w:lvl>
  </w:abstractNum>
  <w:abstractNum w:abstractNumId="25" w15:restartNumberingAfterBreak="0">
    <w:nsid w:val="2B9952CC"/>
    <w:multiLevelType w:val="hybridMultilevel"/>
    <w:tmpl w:val="324C1DFC"/>
    <w:lvl w:ilvl="0" w:tplc="357C5E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F6D648"/>
    <w:multiLevelType w:val="hybridMultilevel"/>
    <w:tmpl w:val="433A9238"/>
    <w:lvl w:ilvl="0" w:tplc="117E8A14">
      <w:start w:val="5"/>
      <w:numFmt w:val="decimal"/>
      <w:lvlText w:val="(%1)"/>
      <w:lvlJc w:val="left"/>
    </w:lvl>
    <w:lvl w:ilvl="1" w:tplc="B65ED284">
      <w:numFmt w:val="decimal"/>
      <w:lvlText w:val=""/>
      <w:lvlJc w:val="left"/>
    </w:lvl>
    <w:lvl w:ilvl="2" w:tplc="BE22B9F4">
      <w:numFmt w:val="decimal"/>
      <w:lvlText w:val=""/>
      <w:lvlJc w:val="left"/>
    </w:lvl>
    <w:lvl w:ilvl="3" w:tplc="3626A5F4">
      <w:numFmt w:val="decimal"/>
      <w:lvlText w:val=""/>
      <w:lvlJc w:val="left"/>
    </w:lvl>
    <w:lvl w:ilvl="4" w:tplc="15CA401C">
      <w:numFmt w:val="decimal"/>
      <w:lvlText w:val=""/>
      <w:lvlJc w:val="left"/>
    </w:lvl>
    <w:lvl w:ilvl="5" w:tplc="EDAEC330">
      <w:numFmt w:val="decimal"/>
      <w:lvlText w:val=""/>
      <w:lvlJc w:val="left"/>
    </w:lvl>
    <w:lvl w:ilvl="6" w:tplc="90546410">
      <w:numFmt w:val="decimal"/>
      <w:lvlText w:val=""/>
      <w:lvlJc w:val="left"/>
    </w:lvl>
    <w:lvl w:ilvl="7" w:tplc="1AEC55DC">
      <w:numFmt w:val="decimal"/>
      <w:lvlText w:val=""/>
      <w:lvlJc w:val="left"/>
    </w:lvl>
    <w:lvl w:ilvl="8" w:tplc="588C72E6">
      <w:numFmt w:val="decimal"/>
      <w:lvlText w:val=""/>
      <w:lvlJc w:val="left"/>
    </w:lvl>
  </w:abstractNum>
  <w:abstractNum w:abstractNumId="27" w15:restartNumberingAfterBreak="0">
    <w:nsid w:val="2E0C3F5A"/>
    <w:multiLevelType w:val="hybridMultilevel"/>
    <w:tmpl w:val="D0EA188C"/>
    <w:lvl w:ilvl="0" w:tplc="E06E99B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8" w15:restartNumberingAfterBreak="0">
    <w:nsid w:val="3222E7CD"/>
    <w:multiLevelType w:val="hybridMultilevel"/>
    <w:tmpl w:val="7A242EF8"/>
    <w:lvl w:ilvl="0" w:tplc="50322070">
      <w:start w:val="2"/>
      <w:numFmt w:val="decimal"/>
      <w:lvlText w:val="(%1)"/>
      <w:lvlJc w:val="left"/>
    </w:lvl>
    <w:lvl w:ilvl="1" w:tplc="E1ECA224">
      <w:start w:val="1"/>
      <w:numFmt w:val="lowerLetter"/>
      <w:lvlText w:val="%2)"/>
      <w:lvlJc w:val="left"/>
    </w:lvl>
    <w:lvl w:ilvl="2" w:tplc="CFC8B958">
      <w:numFmt w:val="decimal"/>
      <w:lvlText w:val=""/>
      <w:lvlJc w:val="left"/>
    </w:lvl>
    <w:lvl w:ilvl="3" w:tplc="D682D08A">
      <w:numFmt w:val="decimal"/>
      <w:lvlText w:val=""/>
      <w:lvlJc w:val="left"/>
    </w:lvl>
    <w:lvl w:ilvl="4" w:tplc="D83C2CAA">
      <w:numFmt w:val="decimal"/>
      <w:lvlText w:val=""/>
      <w:lvlJc w:val="left"/>
    </w:lvl>
    <w:lvl w:ilvl="5" w:tplc="F6BC42C0">
      <w:numFmt w:val="decimal"/>
      <w:lvlText w:val=""/>
      <w:lvlJc w:val="left"/>
    </w:lvl>
    <w:lvl w:ilvl="6" w:tplc="55167F08">
      <w:numFmt w:val="decimal"/>
      <w:lvlText w:val=""/>
      <w:lvlJc w:val="left"/>
    </w:lvl>
    <w:lvl w:ilvl="7" w:tplc="E0801EF6">
      <w:numFmt w:val="decimal"/>
      <w:lvlText w:val=""/>
      <w:lvlJc w:val="left"/>
    </w:lvl>
    <w:lvl w:ilvl="8" w:tplc="2E76E29C">
      <w:numFmt w:val="decimal"/>
      <w:lvlText w:val=""/>
      <w:lvlJc w:val="left"/>
    </w:lvl>
  </w:abstractNum>
  <w:abstractNum w:abstractNumId="29" w15:restartNumberingAfterBreak="0">
    <w:nsid w:val="3FA62ACA"/>
    <w:multiLevelType w:val="hybridMultilevel"/>
    <w:tmpl w:val="654C9810"/>
    <w:lvl w:ilvl="0" w:tplc="166C6FC4">
      <w:start w:val="3"/>
      <w:numFmt w:val="decimal"/>
      <w:lvlText w:val="(%1)"/>
      <w:lvlJc w:val="left"/>
    </w:lvl>
    <w:lvl w:ilvl="1" w:tplc="43380EEA">
      <w:numFmt w:val="decimal"/>
      <w:lvlText w:val=""/>
      <w:lvlJc w:val="left"/>
    </w:lvl>
    <w:lvl w:ilvl="2" w:tplc="86B8B7F4">
      <w:numFmt w:val="decimal"/>
      <w:lvlText w:val=""/>
      <w:lvlJc w:val="left"/>
    </w:lvl>
    <w:lvl w:ilvl="3" w:tplc="A1966CDC">
      <w:numFmt w:val="decimal"/>
      <w:lvlText w:val=""/>
      <w:lvlJc w:val="left"/>
    </w:lvl>
    <w:lvl w:ilvl="4" w:tplc="C478DFE8">
      <w:numFmt w:val="decimal"/>
      <w:lvlText w:val=""/>
      <w:lvlJc w:val="left"/>
    </w:lvl>
    <w:lvl w:ilvl="5" w:tplc="5E7E68BA">
      <w:numFmt w:val="decimal"/>
      <w:lvlText w:val=""/>
      <w:lvlJc w:val="left"/>
    </w:lvl>
    <w:lvl w:ilvl="6" w:tplc="06228588">
      <w:numFmt w:val="decimal"/>
      <w:lvlText w:val=""/>
      <w:lvlJc w:val="left"/>
    </w:lvl>
    <w:lvl w:ilvl="7" w:tplc="16D65644">
      <w:numFmt w:val="decimal"/>
      <w:lvlText w:val=""/>
      <w:lvlJc w:val="left"/>
    </w:lvl>
    <w:lvl w:ilvl="8" w:tplc="F5D0CC04">
      <w:numFmt w:val="decimal"/>
      <w:lvlText w:val=""/>
      <w:lvlJc w:val="left"/>
    </w:lvl>
  </w:abstractNum>
  <w:abstractNum w:abstractNumId="30" w15:restartNumberingAfterBreak="0">
    <w:nsid w:val="43F18422"/>
    <w:multiLevelType w:val="hybridMultilevel"/>
    <w:tmpl w:val="DAFA6596"/>
    <w:lvl w:ilvl="0" w:tplc="958A58BE">
      <w:start w:val="1"/>
      <w:numFmt w:val="decimal"/>
      <w:lvlText w:val="(%1)"/>
      <w:lvlJc w:val="left"/>
    </w:lvl>
    <w:lvl w:ilvl="1" w:tplc="FAD8E842">
      <w:numFmt w:val="decimal"/>
      <w:lvlText w:val=""/>
      <w:lvlJc w:val="left"/>
    </w:lvl>
    <w:lvl w:ilvl="2" w:tplc="BC92AA7A">
      <w:numFmt w:val="decimal"/>
      <w:lvlText w:val=""/>
      <w:lvlJc w:val="left"/>
    </w:lvl>
    <w:lvl w:ilvl="3" w:tplc="7E26E09C">
      <w:numFmt w:val="decimal"/>
      <w:lvlText w:val=""/>
      <w:lvlJc w:val="left"/>
    </w:lvl>
    <w:lvl w:ilvl="4" w:tplc="6A7A2AA6">
      <w:numFmt w:val="decimal"/>
      <w:lvlText w:val=""/>
      <w:lvlJc w:val="left"/>
    </w:lvl>
    <w:lvl w:ilvl="5" w:tplc="82649F56">
      <w:numFmt w:val="decimal"/>
      <w:lvlText w:val=""/>
      <w:lvlJc w:val="left"/>
    </w:lvl>
    <w:lvl w:ilvl="6" w:tplc="569C238E">
      <w:numFmt w:val="decimal"/>
      <w:lvlText w:val=""/>
      <w:lvlJc w:val="left"/>
    </w:lvl>
    <w:lvl w:ilvl="7" w:tplc="52863B84">
      <w:numFmt w:val="decimal"/>
      <w:lvlText w:val=""/>
      <w:lvlJc w:val="left"/>
    </w:lvl>
    <w:lvl w:ilvl="8" w:tplc="8354A6E4">
      <w:numFmt w:val="decimal"/>
      <w:lvlText w:val=""/>
      <w:lvlJc w:val="left"/>
    </w:lvl>
  </w:abstractNum>
  <w:abstractNum w:abstractNumId="31" w15:restartNumberingAfterBreak="0">
    <w:nsid w:val="48936A16"/>
    <w:multiLevelType w:val="hybridMultilevel"/>
    <w:tmpl w:val="1360931E"/>
    <w:lvl w:ilvl="0" w:tplc="15907968">
      <w:start w:val="1"/>
      <w:numFmt w:val="lowerLetter"/>
      <w:lvlText w:val="%1)"/>
      <w:lvlJc w:val="left"/>
      <w:pPr>
        <w:ind w:left="1440" w:hanging="360"/>
      </w:pPr>
      <w:rPr>
        <w:rFonts w:hint="default"/>
        <w:b/>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2" w15:restartNumberingAfterBreak="0">
    <w:nsid w:val="49DA307D"/>
    <w:multiLevelType w:val="hybridMultilevel"/>
    <w:tmpl w:val="A73A096E"/>
    <w:lvl w:ilvl="0" w:tplc="2BB4107A">
      <w:start w:val="1"/>
      <w:numFmt w:val="decimal"/>
      <w:lvlText w:val="(%1)"/>
      <w:lvlJc w:val="left"/>
    </w:lvl>
    <w:lvl w:ilvl="1" w:tplc="87BA728C">
      <w:start w:val="1"/>
      <w:numFmt w:val="lowerLetter"/>
      <w:lvlText w:val="%2)"/>
      <w:lvlJc w:val="left"/>
    </w:lvl>
    <w:lvl w:ilvl="2" w:tplc="D2383FA6">
      <w:start w:val="1"/>
      <w:numFmt w:val="bullet"/>
      <w:lvlText w:val="-"/>
      <w:lvlJc w:val="left"/>
    </w:lvl>
    <w:lvl w:ilvl="3" w:tplc="1D907C14">
      <w:numFmt w:val="decimal"/>
      <w:lvlText w:val=""/>
      <w:lvlJc w:val="left"/>
    </w:lvl>
    <w:lvl w:ilvl="4" w:tplc="AE0C8DCC">
      <w:numFmt w:val="decimal"/>
      <w:lvlText w:val=""/>
      <w:lvlJc w:val="left"/>
    </w:lvl>
    <w:lvl w:ilvl="5" w:tplc="3A8A31CA">
      <w:numFmt w:val="decimal"/>
      <w:lvlText w:val=""/>
      <w:lvlJc w:val="left"/>
    </w:lvl>
    <w:lvl w:ilvl="6" w:tplc="989C0C00">
      <w:numFmt w:val="decimal"/>
      <w:lvlText w:val=""/>
      <w:lvlJc w:val="left"/>
    </w:lvl>
    <w:lvl w:ilvl="7" w:tplc="A94EBBDC">
      <w:numFmt w:val="decimal"/>
      <w:lvlText w:val=""/>
      <w:lvlJc w:val="left"/>
    </w:lvl>
    <w:lvl w:ilvl="8" w:tplc="904E6BE6">
      <w:numFmt w:val="decimal"/>
      <w:lvlText w:val=""/>
      <w:lvlJc w:val="left"/>
    </w:lvl>
  </w:abstractNum>
  <w:abstractNum w:abstractNumId="33" w15:restartNumberingAfterBreak="0">
    <w:nsid w:val="4C04A8AF"/>
    <w:multiLevelType w:val="hybridMultilevel"/>
    <w:tmpl w:val="DCE6E070"/>
    <w:lvl w:ilvl="0" w:tplc="BE7A064C">
      <w:start w:val="1"/>
      <w:numFmt w:val="decimal"/>
      <w:lvlText w:val="(%1)"/>
      <w:lvlJc w:val="left"/>
    </w:lvl>
    <w:lvl w:ilvl="1" w:tplc="10A86EA4">
      <w:numFmt w:val="decimal"/>
      <w:lvlText w:val=""/>
      <w:lvlJc w:val="left"/>
    </w:lvl>
    <w:lvl w:ilvl="2" w:tplc="0EC4D2FC">
      <w:numFmt w:val="decimal"/>
      <w:lvlText w:val=""/>
      <w:lvlJc w:val="left"/>
    </w:lvl>
    <w:lvl w:ilvl="3" w:tplc="85A2019A">
      <w:numFmt w:val="decimal"/>
      <w:lvlText w:val=""/>
      <w:lvlJc w:val="left"/>
    </w:lvl>
    <w:lvl w:ilvl="4" w:tplc="DC52DDC2">
      <w:numFmt w:val="decimal"/>
      <w:lvlText w:val=""/>
      <w:lvlJc w:val="left"/>
    </w:lvl>
    <w:lvl w:ilvl="5" w:tplc="F0A46DB8">
      <w:numFmt w:val="decimal"/>
      <w:lvlText w:val=""/>
      <w:lvlJc w:val="left"/>
    </w:lvl>
    <w:lvl w:ilvl="6" w:tplc="C8E0AFDA">
      <w:numFmt w:val="decimal"/>
      <w:lvlText w:val=""/>
      <w:lvlJc w:val="left"/>
    </w:lvl>
    <w:lvl w:ilvl="7" w:tplc="E1B6C53A">
      <w:numFmt w:val="decimal"/>
      <w:lvlText w:val=""/>
      <w:lvlJc w:val="left"/>
    </w:lvl>
    <w:lvl w:ilvl="8" w:tplc="BD20010C">
      <w:numFmt w:val="decimal"/>
      <w:lvlText w:val=""/>
      <w:lvlJc w:val="left"/>
    </w:lvl>
  </w:abstractNum>
  <w:abstractNum w:abstractNumId="34" w15:restartNumberingAfterBreak="0">
    <w:nsid w:val="50801EE1"/>
    <w:multiLevelType w:val="hybridMultilevel"/>
    <w:tmpl w:val="4446914E"/>
    <w:lvl w:ilvl="0" w:tplc="D7043CB0">
      <w:start w:val="1"/>
      <w:numFmt w:val="lowerLetter"/>
      <w:lvlText w:val="%1)"/>
      <w:lvlJc w:val="left"/>
    </w:lvl>
    <w:lvl w:ilvl="1" w:tplc="A7840BC4">
      <w:numFmt w:val="decimal"/>
      <w:lvlText w:val=""/>
      <w:lvlJc w:val="left"/>
    </w:lvl>
    <w:lvl w:ilvl="2" w:tplc="C38C8C3C">
      <w:numFmt w:val="decimal"/>
      <w:lvlText w:val=""/>
      <w:lvlJc w:val="left"/>
    </w:lvl>
    <w:lvl w:ilvl="3" w:tplc="4CC6E11E">
      <w:numFmt w:val="decimal"/>
      <w:lvlText w:val=""/>
      <w:lvlJc w:val="left"/>
    </w:lvl>
    <w:lvl w:ilvl="4" w:tplc="DF9264E4">
      <w:numFmt w:val="decimal"/>
      <w:lvlText w:val=""/>
      <w:lvlJc w:val="left"/>
    </w:lvl>
    <w:lvl w:ilvl="5" w:tplc="E2BE3CEA">
      <w:numFmt w:val="decimal"/>
      <w:lvlText w:val=""/>
      <w:lvlJc w:val="left"/>
    </w:lvl>
    <w:lvl w:ilvl="6" w:tplc="3B1E793E">
      <w:numFmt w:val="decimal"/>
      <w:lvlText w:val=""/>
      <w:lvlJc w:val="left"/>
    </w:lvl>
    <w:lvl w:ilvl="7" w:tplc="DEF85574">
      <w:numFmt w:val="decimal"/>
      <w:lvlText w:val=""/>
      <w:lvlJc w:val="left"/>
    </w:lvl>
    <w:lvl w:ilvl="8" w:tplc="B37881FE">
      <w:numFmt w:val="decimal"/>
      <w:lvlText w:val=""/>
      <w:lvlJc w:val="left"/>
    </w:lvl>
  </w:abstractNum>
  <w:abstractNum w:abstractNumId="35" w15:restartNumberingAfterBreak="0">
    <w:nsid w:val="5092CA79"/>
    <w:multiLevelType w:val="hybridMultilevel"/>
    <w:tmpl w:val="C890C546"/>
    <w:lvl w:ilvl="0" w:tplc="8E92102C">
      <w:start w:val="1"/>
      <w:numFmt w:val="decimal"/>
      <w:lvlText w:val="(%1)"/>
      <w:lvlJc w:val="left"/>
    </w:lvl>
    <w:lvl w:ilvl="1" w:tplc="EAFC551E">
      <w:numFmt w:val="decimal"/>
      <w:lvlText w:val=""/>
      <w:lvlJc w:val="left"/>
    </w:lvl>
    <w:lvl w:ilvl="2" w:tplc="F6244DB8">
      <w:numFmt w:val="decimal"/>
      <w:lvlText w:val=""/>
      <w:lvlJc w:val="left"/>
    </w:lvl>
    <w:lvl w:ilvl="3" w:tplc="0420C2BA">
      <w:numFmt w:val="decimal"/>
      <w:lvlText w:val=""/>
      <w:lvlJc w:val="left"/>
    </w:lvl>
    <w:lvl w:ilvl="4" w:tplc="DA6AA292">
      <w:numFmt w:val="decimal"/>
      <w:lvlText w:val=""/>
      <w:lvlJc w:val="left"/>
    </w:lvl>
    <w:lvl w:ilvl="5" w:tplc="3466B8FC">
      <w:numFmt w:val="decimal"/>
      <w:lvlText w:val=""/>
      <w:lvlJc w:val="left"/>
    </w:lvl>
    <w:lvl w:ilvl="6" w:tplc="25245EA6">
      <w:numFmt w:val="decimal"/>
      <w:lvlText w:val=""/>
      <w:lvlJc w:val="left"/>
    </w:lvl>
    <w:lvl w:ilvl="7" w:tplc="9FCE0970">
      <w:numFmt w:val="decimal"/>
      <w:lvlText w:val=""/>
      <w:lvlJc w:val="left"/>
    </w:lvl>
    <w:lvl w:ilvl="8" w:tplc="767C0486">
      <w:numFmt w:val="decimal"/>
      <w:lvlText w:val=""/>
      <w:lvlJc w:val="left"/>
    </w:lvl>
  </w:abstractNum>
  <w:abstractNum w:abstractNumId="36" w15:restartNumberingAfterBreak="0">
    <w:nsid w:val="51088277"/>
    <w:multiLevelType w:val="hybridMultilevel"/>
    <w:tmpl w:val="52B69888"/>
    <w:lvl w:ilvl="0" w:tplc="2FE00926">
      <w:start w:val="1"/>
      <w:numFmt w:val="decimal"/>
      <w:lvlText w:val="(%1)"/>
      <w:lvlJc w:val="left"/>
    </w:lvl>
    <w:lvl w:ilvl="1" w:tplc="42D2F6EE">
      <w:numFmt w:val="decimal"/>
      <w:lvlText w:val=""/>
      <w:lvlJc w:val="left"/>
    </w:lvl>
    <w:lvl w:ilvl="2" w:tplc="8F6EFA6C">
      <w:numFmt w:val="decimal"/>
      <w:lvlText w:val=""/>
      <w:lvlJc w:val="left"/>
    </w:lvl>
    <w:lvl w:ilvl="3" w:tplc="9A4E0B32">
      <w:numFmt w:val="decimal"/>
      <w:lvlText w:val=""/>
      <w:lvlJc w:val="left"/>
    </w:lvl>
    <w:lvl w:ilvl="4" w:tplc="E8082E60">
      <w:numFmt w:val="decimal"/>
      <w:lvlText w:val=""/>
      <w:lvlJc w:val="left"/>
    </w:lvl>
    <w:lvl w:ilvl="5" w:tplc="9F286BAA">
      <w:numFmt w:val="decimal"/>
      <w:lvlText w:val=""/>
      <w:lvlJc w:val="left"/>
    </w:lvl>
    <w:lvl w:ilvl="6" w:tplc="F7646C4E">
      <w:numFmt w:val="decimal"/>
      <w:lvlText w:val=""/>
      <w:lvlJc w:val="left"/>
    </w:lvl>
    <w:lvl w:ilvl="7" w:tplc="6AA807A6">
      <w:numFmt w:val="decimal"/>
      <w:lvlText w:val=""/>
      <w:lvlJc w:val="left"/>
    </w:lvl>
    <w:lvl w:ilvl="8" w:tplc="B37C15F4">
      <w:numFmt w:val="decimal"/>
      <w:lvlText w:val=""/>
      <w:lvlJc w:val="left"/>
    </w:lvl>
  </w:abstractNum>
  <w:abstractNum w:abstractNumId="37" w15:restartNumberingAfterBreak="0">
    <w:nsid w:val="51D9C564"/>
    <w:multiLevelType w:val="hybridMultilevel"/>
    <w:tmpl w:val="01D6DB4E"/>
    <w:lvl w:ilvl="0" w:tplc="E64A340A">
      <w:start w:val="1"/>
      <w:numFmt w:val="lowerLetter"/>
      <w:lvlText w:val="%1"/>
      <w:lvlJc w:val="left"/>
    </w:lvl>
    <w:lvl w:ilvl="1" w:tplc="AF0016E6">
      <w:start w:val="22"/>
      <w:numFmt w:val="lowerLetter"/>
      <w:lvlText w:val="%2"/>
      <w:lvlJc w:val="left"/>
    </w:lvl>
    <w:lvl w:ilvl="2" w:tplc="E19E1860">
      <w:numFmt w:val="decimal"/>
      <w:lvlText w:val=""/>
      <w:lvlJc w:val="left"/>
    </w:lvl>
    <w:lvl w:ilvl="3" w:tplc="619635DC">
      <w:numFmt w:val="decimal"/>
      <w:lvlText w:val=""/>
      <w:lvlJc w:val="left"/>
    </w:lvl>
    <w:lvl w:ilvl="4" w:tplc="BD5AD054">
      <w:numFmt w:val="decimal"/>
      <w:lvlText w:val=""/>
      <w:lvlJc w:val="left"/>
    </w:lvl>
    <w:lvl w:ilvl="5" w:tplc="C8F61032">
      <w:numFmt w:val="decimal"/>
      <w:lvlText w:val=""/>
      <w:lvlJc w:val="left"/>
    </w:lvl>
    <w:lvl w:ilvl="6" w:tplc="B296962C">
      <w:numFmt w:val="decimal"/>
      <w:lvlText w:val=""/>
      <w:lvlJc w:val="left"/>
    </w:lvl>
    <w:lvl w:ilvl="7" w:tplc="79D6649C">
      <w:numFmt w:val="decimal"/>
      <w:lvlText w:val=""/>
      <w:lvlJc w:val="left"/>
    </w:lvl>
    <w:lvl w:ilvl="8" w:tplc="275A2F08">
      <w:numFmt w:val="decimal"/>
      <w:lvlText w:val=""/>
      <w:lvlJc w:val="left"/>
    </w:lvl>
  </w:abstractNum>
  <w:abstractNum w:abstractNumId="38" w15:restartNumberingAfterBreak="0">
    <w:nsid w:val="53299938"/>
    <w:multiLevelType w:val="hybridMultilevel"/>
    <w:tmpl w:val="105AB058"/>
    <w:lvl w:ilvl="0" w:tplc="ABD0FDCE">
      <w:start w:val="3"/>
      <w:numFmt w:val="lowerLetter"/>
      <w:lvlText w:val="%1)"/>
      <w:lvlJc w:val="left"/>
    </w:lvl>
    <w:lvl w:ilvl="1" w:tplc="542C996C">
      <w:numFmt w:val="decimal"/>
      <w:lvlText w:val=""/>
      <w:lvlJc w:val="left"/>
    </w:lvl>
    <w:lvl w:ilvl="2" w:tplc="61A6B16A">
      <w:numFmt w:val="decimal"/>
      <w:lvlText w:val=""/>
      <w:lvlJc w:val="left"/>
    </w:lvl>
    <w:lvl w:ilvl="3" w:tplc="DD5A8364">
      <w:numFmt w:val="decimal"/>
      <w:lvlText w:val=""/>
      <w:lvlJc w:val="left"/>
    </w:lvl>
    <w:lvl w:ilvl="4" w:tplc="F804693C">
      <w:numFmt w:val="decimal"/>
      <w:lvlText w:val=""/>
      <w:lvlJc w:val="left"/>
    </w:lvl>
    <w:lvl w:ilvl="5" w:tplc="85D02080">
      <w:numFmt w:val="decimal"/>
      <w:lvlText w:val=""/>
      <w:lvlJc w:val="left"/>
    </w:lvl>
    <w:lvl w:ilvl="6" w:tplc="4942BFB2">
      <w:numFmt w:val="decimal"/>
      <w:lvlText w:val=""/>
      <w:lvlJc w:val="left"/>
    </w:lvl>
    <w:lvl w:ilvl="7" w:tplc="98C8E0B8">
      <w:numFmt w:val="decimal"/>
      <w:lvlText w:val=""/>
      <w:lvlJc w:val="left"/>
    </w:lvl>
    <w:lvl w:ilvl="8" w:tplc="97A40368">
      <w:numFmt w:val="decimal"/>
      <w:lvlText w:val=""/>
      <w:lvlJc w:val="left"/>
    </w:lvl>
  </w:abstractNum>
  <w:abstractNum w:abstractNumId="39" w15:restartNumberingAfterBreak="0">
    <w:nsid w:val="535A67BA"/>
    <w:multiLevelType w:val="hybridMultilevel"/>
    <w:tmpl w:val="4A4EE350"/>
    <w:lvl w:ilvl="0" w:tplc="7A2C8EE6">
      <w:start w:val="1"/>
      <w:numFmt w:val="decimal"/>
      <w:lvlText w:val="%1."/>
      <w:lvlJc w:val="left"/>
      <w:pPr>
        <w:tabs>
          <w:tab w:val="num" w:pos="2148"/>
        </w:tabs>
        <w:ind w:left="2148"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0" w15:restartNumberingAfterBreak="0">
    <w:nsid w:val="540A471C"/>
    <w:multiLevelType w:val="hybridMultilevel"/>
    <w:tmpl w:val="B45474AC"/>
    <w:lvl w:ilvl="0" w:tplc="84B6E09E">
      <w:start w:val="1"/>
      <w:numFmt w:val="lowerLetter"/>
      <w:lvlText w:val="%1"/>
      <w:lvlJc w:val="left"/>
    </w:lvl>
    <w:lvl w:ilvl="1" w:tplc="BE80B392">
      <w:start w:val="1"/>
      <w:numFmt w:val="lowerLetter"/>
      <w:lvlText w:val="%2"/>
      <w:lvlJc w:val="left"/>
    </w:lvl>
    <w:lvl w:ilvl="2" w:tplc="9342B564">
      <w:numFmt w:val="decimal"/>
      <w:lvlText w:val=""/>
      <w:lvlJc w:val="left"/>
    </w:lvl>
    <w:lvl w:ilvl="3" w:tplc="4CD27772">
      <w:numFmt w:val="decimal"/>
      <w:lvlText w:val=""/>
      <w:lvlJc w:val="left"/>
    </w:lvl>
    <w:lvl w:ilvl="4" w:tplc="B74A4A72">
      <w:numFmt w:val="decimal"/>
      <w:lvlText w:val=""/>
      <w:lvlJc w:val="left"/>
    </w:lvl>
    <w:lvl w:ilvl="5" w:tplc="73A647FE">
      <w:numFmt w:val="decimal"/>
      <w:lvlText w:val=""/>
      <w:lvlJc w:val="left"/>
    </w:lvl>
    <w:lvl w:ilvl="6" w:tplc="2AB4AE04">
      <w:numFmt w:val="decimal"/>
      <w:lvlText w:val=""/>
      <w:lvlJc w:val="left"/>
    </w:lvl>
    <w:lvl w:ilvl="7" w:tplc="3B3825D2">
      <w:numFmt w:val="decimal"/>
      <w:lvlText w:val=""/>
      <w:lvlJc w:val="left"/>
    </w:lvl>
    <w:lvl w:ilvl="8" w:tplc="6B286784">
      <w:numFmt w:val="decimal"/>
      <w:lvlText w:val=""/>
      <w:lvlJc w:val="left"/>
    </w:lvl>
  </w:abstractNum>
  <w:abstractNum w:abstractNumId="41" w15:restartNumberingAfterBreak="0">
    <w:nsid w:val="555C55B5"/>
    <w:multiLevelType w:val="hybridMultilevel"/>
    <w:tmpl w:val="A7387BDA"/>
    <w:lvl w:ilvl="0" w:tplc="C30AD100">
      <w:start w:val="1"/>
      <w:numFmt w:val="decimal"/>
      <w:lvlText w:val="(%1)"/>
      <w:lvlJc w:val="left"/>
    </w:lvl>
    <w:lvl w:ilvl="1" w:tplc="9ECECE04">
      <w:numFmt w:val="decimal"/>
      <w:lvlText w:val=""/>
      <w:lvlJc w:val="left"/>
    </w:lvl>
    <w:lvl w:ilvl="2" w:tplc="EF2045C6">
      <w:numFmt w:val="decimal"/>
      <w:lvlText w:val=""/>
      <w:lvlJc w:val="left"/>
    </w:lvl>
    <w:lvl w:ilvl="3" w:tplc="2C54FC2A">
      <w:numFmt w:val="decimal"/>
      <w:lvlText w:val=""/>
      <w:lvlJc w:val="left"/>
    </w:lvl>
    <w:lvl w:ilvl="4" w:tplc="5A5A829E">
      <w:numFmt w:val="decimal"/>
      <w:lvlText w:val=""/>
      <w:lvlJc w:val="left"/>
    </w:lvl>
    <w:lvl w:ilvl="5" w:tplc="6ADCFC9C">
      <w:numFmt w:val="decimal"/>
      <w:lvlText w:val=""/>
      <w:lvlJc w:val="left"/>
    </w:lvl>
    <w:lvl w:ilvl="6" w:tplc="B914CE0E">
      <w:numFmt w:val="decimal"/>
      <w:lvlText w:val=""/>
      <w:lvlJc w:val="left"/>
    </w:lvl>
    <w:lvl w:ilvl="7" w:tplc="9DC86D70">
      <w:numFmt w:val="decimal"/>
      <w:lvlText w:val=""/>
      <w:lvlJc w:val="left"/>
    </w:lvl>
    <w:lvl w:ilvl="8" w:tplc="E99A721E">
      <w:numFmt w:val="decimal"/>
      <w:lvlText w:val=""/>
      <w:lvlJc w:val="left"/>
    </w:lvl>
  </w:abstractNum>
  <w:abstractNum w:abstractNumId="42" w15:restartNumberingAfterBreak="0">
    <w:nsid w:val="57FC4FBB"/>
    <w:multiLevelType w:val="hybridMultilevel"/>
    <w:tmpl w:val="8DD6DE84"/>
    <w:lvl w:ilvl="0" w:tplc="FF46D356">
      <w:start w:val="1"/>
      <w:numFmt w:val="decimal"/>
      <w:lvlText w:val="(%1)"/>
      <w:lvlJc w:val="left"/>
    </w:lvl>
    <w:lvl w:ilvl="1" w:tplc="304415BA">
      <w:numFmt w:val="decimal"/>
      <w:lvlText w:val=""/>
      <w:lvlJc w:val="left"/>
    </w:lvl>
    <w:lvl w:ilvl="2" w:tplc="E3D029AE">
      <w:numFmt w:val="decimal"/>
      <w:lvlText w:val=""/>
      <w:lvlJc w:val="left"/>
    </w:lvl>
    <w:lvl w:ilvl="3" w:tplc="67082B80">
      <w:numFmt w:val="decimal"/>
      <w:lvlText w:val=""/>
      <w:lvlJc w:val="left"/>
    </w:lvl>
    <w:lvl w:ilvl="4" w:tplc="23B8AD7E">
      <w:numFmt w:val="decimal"/>
      <w:lvlText w:val=""/>
      <w:lvlJc w:val="left"/>
    </w:lvl>
    <w:lvl w:ilvl="5" w:tplc="526A1B74">
      <w:numFmt w:val="decimal"/>
      <w:lvlText w:val=""/>
      <w:lvlJc w:val="left"/>
    </w:lvl>
    <w:lvl w:ilvl="6" w:tplc="7CEABF26">
      <w:numFmt w:val="decimal"/>
      <w:lvlText w:val=""/>
      <w:lvlJc w:val="left"/>
    </w:lvl>
    <w:lvl w:ilvl="7" w:tplc="99421D3E">
      <w:numFmt w:val="decimal"/>
      <w:lvlText w:val=""/>
      <w:lvlJc w:val="left"/>
    </w:lvl>
    <w:lvl w:ilvl="8" w:tplc="39C6B550">
      <w:numFmt w:val="decimal"/>
      <w:lvlText w:val=""/>
      <w:lvlJc w:val="left"/>
    </w:lvl>
  </w:abstractNum>
  <w:abstractNum w:abstractNumId="43" w15:restartNumberingAfterBreak="0">
    <w:nsid w:val="59ADEA3D"/>
    <w:multiLevelType w:val="hybridMultilevel"/>
    <w:tmpl w:val="F5E03242"/>
    <w:lvl w:ilvl="0" w:tplc="6F64C1D6">
      <w:start w:val="2"/>
      <w:numFmt w:val="decimal"/>
      <w:lvlText w:val="(%1)"/>
      <w:lvlJc w:val="left"/>
    </w:lvl>
    <w:lvl w:ilvl="1" w:tplc="CB52B4C8">
      <w:numFmt w:val="decimal"/>
      <w:lvlText w:val=""/>
      <w:lvlJc w:val="left"/>
    </w:lvl>
    <w:lvl w:ilvl="2" w:tplc="D272F826">
      <w:numFmt w:val="decimal"/>
      <w:lvlText w:val=""/>
      <w:lvlJc w:val="left"/>
    </w:lvl>
    <w:lvl w:ilvl="3" w:tplc="79205BFE">
      <w:numFmt w:val="decimal"/>
      <w:lvlText w:val=""/>
      <w:lvlJc w:val="left"/>
    </w:lvl>
    <w:lvl w:ilvl="4" w:tplc="A54A9B1A">
      <w:numFmt w:val="decimal"/>
      <w:lvlText w:val=""/>
      <w:lvlJc w:val="left"/>
    </w:lvl>
    <w:lvl w:ilvl="5" w:tplc="9F40CCE2">
      <w:numFmt w:val="decimal"/>
      <w:lvlText w:val=""/>
      <w:lvlJc w:val="left"/>
    </w:lvl>
    <w:lvl w:ilvl="6" w:tplc="6E7A96F6">
      <w:numFmt w:val="decimal"/>
      <w:lvlText w:val=""/>
      <w:lvlJc w:val="left"/>
    </w:lvl>
    <w:lvl w:ilvl="7" w:tplc="CF00E418">
      <w:numFmt w:val="decimal"/>
      <w:lvlText w:val=""/>
      <w:lvlJc w:val="left"/>
    </w:lvl>
    <w:lvl w:ilvl="8" w:tplc="18583AD2">
      <w:numFmt w:val="decimal"/>
      <w:lvlText w:val=""/>
      <w:lvlJc w:val="left"/>
    </w:lvl>
  </w:abstractNum>
  <w:abstractNum w:abstractNumId="44" w15:restartNumberingAfterBreak="0">
    <w:nsid w:val="5DB70AE5"/>
    <w:multiLevelType w:val="hybridMultilevel"/>
    <w:tmpl w:val="70D645D6"/>
    <w:lvl w:ilvl="0" w:tplc="966C2F62">
      <w:start w:val="3"/>
      <w:numFmt w:val="decimal"/>
      <w:lvlText w:val="(%1)"/>
      <w:lvlJc w:val="left"/>
    </w:lvl>
    <w:lvl w:ilvl="1" w:tplc="4DA0751A">
      <w:numFmt w:val="decimal"/>
      <w:lvlText w:val=""/>
      <w:lvlJc w:val="left"/>
    </w:lvl>
    <w:lvl w:ilvl="2" w:tplc="C9904AD2">
      <w:numFmt w:val="decimal"/>
      <w:lvlText w:val=""/>
      <w:lvlJc w:val="left"/>
    </w:lvl>
    <w:lvl w:ilvl="3" w:tplc="C262C2C0">
      <w:numFmt w:val="decimal"/>
      <w:lvlText w:val=""/>
      <w:lvlJc w:val="left"/>
    </w:lvl>
    <w:lvl w:ilvl="4" w:tplc="E834A8A2">
      <w:numFmt w:val="decimal"/>
      <w:lvlText w:val=""/>
      <w:lvlJc w:val="left"/>
    </w:lvl>
    <w:lvl w:ilvl="5" w:tplc="FD3A3B6E">
      <w:numFmt w:val="decimal"/>
      <w:lvlText w:val=""/>
      <w:lvlJc w:val="left"/>
    </w:lvl>
    <w:lvl w:ilvl="6" w:tplc="47948990">
      <w:numFmt w:val="decimal"/>
      <w:lvlText w:val=""/>
      <w:lvlJc w:val="left"/>
    </w:lvl>
    <w:lvl w:ilvl="7" w:tplc="D5A816D6">
      <w:numFmt w:val="decimal"/>
      <w:lvlText w:val=""/>
      <w:lvlJc w:val="left"/>
    </w:lvl>
    <w:lvl w:ilvl="8" w:tplc="72385912">
      <w:numFmt w:val="decimal"/>
      <w:lvlText w:val=""/>
      <w:lvlJc w:val="left"/>
    </w:lvl>
  </w:abstractNum>
  <w:abstractNum w:abstractNumId="45" w15:restartNumberingAfterBreak="0">
    <w:nsid w:val="5DC79EA8"/>
    <w:multiLevelType w:val="hybridMultilevel"/>
    <w:tmpl w:val="A8E8697E"/>
    <w:lvl w:ilvl="0" w:tplc="72A24DEE">
      <w:start w:val="1"/>
      <w:numFmt w:val="lowerLetter"/>
      <w:lvlText w:val="%1)"/>
      <w:lvlJc w:val="left"/>
    </w:lvl>
    <w:lvl w:ilvl="1" w:tplc="FDCE8A30">
      <w:start w:val="22"/>
      <w:numFmt w:val="lowerLetter"/>
      <w:lvlText w:val="%2"/>
      <w:lvlJc w:val="left"/>
    </w:lvl>
    <w:lvl w:ilvl="2" w:tplc="DB46CF0E">
      <w:numFmt w:val="decimal"/>
      <w:lvlText w:val=""/>
      <w:lvlJc w:val="left"/>
    </w:lvl>
    <w:lvl w:ilvl="3" w:tplc="D5B4D424">
      <w:numFmt w:val="decimal"/>
      <w:lvlText w:val=""/>
      <w:lvlJc w:val="left"/>
    </w:lvl>
    <w:lvl w:ilvl="4" w:tplc="21AE65B6">
      <w:numFmt w:val="decimal"/>
      <w:lvlText w:val=""/>
      <w:lvlJc w:val="left"/>
    </w:lvl>
    <w:lvl w:ilvl="5" w:tplc="70C82716">
      <w:numFmt w:val="decimal"/>
      <w:lvlText w:val=""/>
      <w:lvlJc w:val="left"/>
    </w:lvl>
    <w:lvl w:ilvl="6" w:tplc="C646FA44">
      <w:numFmt w:val="decimal"/>
      <w:lvlText w:val=""/>
      <w:lvlJc w:val="left"/>
    </w:lvl>
    <w:lvl w:ilvl="7" w:tplc="9774AD12">
      <w:numFmt w:val="decimal"/>
      <w:lvlText w:val=""/>
      <w:lvlJc w:val="left"/>
    </w:lvl>
    <w:lvl w:ilvl="8" w:tplc="1840B328">
      <w:numFmt w:val="decimal"/>
      <w:lvlText w:val=""/>
      <w:lvlJc w:val="left"/>
    </w:lvl>
  </w:abstractNum>
  <w:abstractNum w:abstractNumId="46" w15:restartNumberingAfterBreak="0">
    <w:nsid w:val="5EC45BB3"/>
    <w:multiLevelType w:val="hybridMultilevel"/>
    <w:tmpl w:val="0C0C7136"/>
    <w:lvl w:ilvl="0" w:tplc="041B000F">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7" w15:restartNumberingAfterBreak="0">
    <w:nsid w:val="5F3534A4"/>
    <w:multiLevelType w:val="hybridMultilevel"/>
    <w:tmpl w:val="3CB684B0"/>
    <w:lvl w:ilvl="0" w:tplc="FBFA3000">
      <w:start w:val="2"/>
      <w:numFmt w:val="lowerLetter"/>
      <w:lvlText w:val="%1)"/>
      <w:lvlJc w:val="left"/>
    </w:lvl>
    <w:lvl w:ilvl="1" w:tplc="DA5213D8">
      <w:start w:val="1"/>
      <w:numFmt w:val="bullet"/>
      <w:lvlText w:val="-"/>
      <w:lvlJc w:val="left"/>
    </w:lvl>
    <w:lvl w:ilvl="2" w:tplc="96EE8C1A">
      <w:numFmt w:val="decimal"/>
      <w:lvlText w:val=""/>
      <w:lvlJc w:val="left"/>
    </w:lvl>
    <w:lvl w:ilvl="3" w:tplc="4FFCCCFE">
      <w:numFmt w:val="decimal"/>
      <w:lvlText w:val=""/>
      <w:lvlJc w:val="left"/>
    </w:lvl>
    <w:lvl w:ilvl="4" w:tplc="CB562586">
      <w:numFmt w:val="decimal"/>
      <w:lvlText w:val=""/>
      <w:lvlJc w:val="left"/>
    </w:lvl>
    <w:lvl w:ilvl="5" w:tplc="EC121B12">
      <w:numFmt w:val="decimal"/>
      <w:lvlText w:val=""/>
      <w:lvlJc w:val="left"/>
    </w:lvl>
    <w:lvl w:ilvl="6" w:tplc="F6AA90D0">
      <w:numFmt w:val="decimal"/>
      <w:lvlText w:val=""/>
      <w:lvlJc w:val="left"/>
    </w:lvl>
    <w:lvl w:ilvl="7" w:tplc="0332E00A">
      <w:numFmt w:val="decimal"/>
      <w:lvlText w:val=""/>
      <w:lvlJc w:val="left"/>
    </w:lvl>
    <w:lvl w:ilvl="8" w:tplc="6E985860">
      <w:numFmt w:val="decimal"/>
      <w:lvlText w:val=""/>
      <w:lvlJc w:val="left"/>
    </w:lvl>
  </w:abstractNum>
  <w:abstractNum w:abstractNumId="48" w15:restartNumberingAfterBreak="0">
    <w:nsid w:val="5F5E7FD0"/>
    <w:multiLevelType w:val="hybridMultilevel"/>
    <w:tmpl w:val="22B85124"/>
    <w:lvl w:ilvl="0" w:tplc="312825BC">
      <w:start w:val="1"/>
      <w:numFmt w:val="decimal"/>
      <w:lvlText w:val="%1"/>
      <w:lvlJc w:val="left"/>
    </w:lvl>
    <w:lvl w:ilvl="1" w:tplc="0980F234">
      <w:start w:val="1"/>
      <w:numFmt w:val="decimal"/>
      <w:lvlText w:val="%2."/>
      <w:lvlJc w:val="left"/>
    </w:lvl>
    <w:lvl w:ilvl="2" w:tplc="34CCCB20">
      <w:numFmt w:val="decimal"/>
      <w:lvlText w:val=""/>
      <w:lvlJc w:val="left"/>
    </w:lvl>
    <w:lvl w:ilvl="3" w:tplc="425E7AA6">
      <w:numFmt w:val="decimal"/>
      <w:lvlText w:val=""/>
      <w:lvlJc w:val="left"/>
    </w:lvl>
    <w:lvl w:ilvl="4" w:tplc="99B897B4">
      <w:numFmt w:val="decimal"/>
      <w:lvlText w:val=""/>
      <w:lvlJc w:val="left"/>
    </w:lvl>
    <w:lvl w:ilvl="5" w:tplc="53D6B626">
      <w:numFmt w:val="decimal"/>
      <w:lvlText w:val=""/>
      <w:lvlJc w:val="left"/>
    </w:lvl>
    <w:lvl w:ilvl="6" w:tplc="650298A4">
      <w:numFmt w:val="decimal"/>
      <w:lvlText w:val=""/>
      <w:lvlJc w:val="left"/>
    </w:lvl>
    <w:lvl w:ilvl="7" w:tplc="6F4E6B8C">
      <w:numFmt w:val="decimal"/>
      <w:lvlText w:val=""/>
      <w:lvlJc w:val="left"/>
    </w:lvl>
    <w:lvl w:ilvl="8" w:tplc="453A1560">
      <w:numFmt w:val="decimal"/>
      <w:lvlText w:val=""/>
      <w:lvlJc w:val="left"/>
    </w:lvl>
  </w:abstractNum>
  <w:abstractNum w:abstractNumId="49" w15:restartNumberingAfterBreak="0">
    <w:nsid w:val="5FB8011C"/>
    <w:multiLevelType w:val="hybridMultilevel"/>
    <w:tmpl w:val="B46AED68"/>
    <w:lvl w:ilvl="0" w:tplc="4A7E2C40">
      <w:start w:val="1"/>
      <w:numFmt w:val="lowerLetter"/>
      <w:lvlText w:val="%1)"/>
      <w:lvlJc w:val="left"/>
    </w:lvl>
    <w:lvl w:ilvl="1" w:tplc="1AA21A6A">
      <w:numFmt w:val="decimal"/>
      <w:lvlText w:val=""/>
      <w:lvlJc w:val="left"/>
    </w:lvl>
    <w:lvl w:ilvl="2" w:tplc="D7B24418">
      <w:numFmt w:val="decimal"/>
      <w:lvlText w:val=""/>
      <w:lvlJc w:val="left"/>
    </w:lvl>
    <w:lvl w:ilvl="3" w:tplc="D04C7362">
      <w:numFmt w:val="decimal"/>
      <w:lvlText w:val=""/>
      <w:lvlJc w:val="left"/>
    </w:lvl>
    <w:lvl w:ilvl="4" w:tplc="0D5CFFAE">
      <w:numFmt w:val="decimal"/>
      <w:lvlText w:val=""/>
      <w:lvlJc w:val="left"/>
    </w:lvl>
    <w:lvl w:ilvl="5" w:tplc="726AB114">
      <w:numFmt w:val="decimal"/>
      <w:lvlText w:val=""/>
      <w:lvlJc w:val="left"/>
    </w:lvl>
    <w:lvl w:ilvl="6" w:tplc="EA8ED026">
      <w:numFmt w:val="decimal"/>
      <w:lvlText w:val=""/>
      <w:lvlJc w:val="left"/>
    </w:lvl>
    <w:lvl w:ilvl="7" w:tplc="EF22A06E">
      <w:numFmt w:val="decimal"/>
      <w:lvlText w:val=""/>
      <w:lvlJc w:val="left"/>
    </w:lvl>
    <w:lvl w:ilvl="8" w:tplc="4C2E0E2E">
      <w:numFmt w:val="decimal"/>
      <w:lvlText w:val=""/>
      <w:lvlJc w:val="left"/>
    </w:lvl>
  </w:abstractNum>
  <w:abstractNum w:abstractNumId="50" w15:restartNumberingAfterBreak="0">
    <w:nsid w:val="5FB8370B"/>
    <w:multiLevelType w:val="hybridMultilevel"/>
    <w:tmpl w:val="D94E21F8"/>
    <w:lvl w:ilvl="0" w:tplc="A72CF4B8">
      <w:start w:val="1"/>
      <w:numFmt w:val="decimal"/>
      <w:lvlText w:val="(%1)"/>
      <w:lvlJc w:val="left"/>
    </w:lvl>
    <w:lvl w:ilvl="1" w:tplc="FD509800">
      <w:numFmt w:val="decimal"/>
      <w:lvlText w:val=""/>
      <w:lvlJc w:val="left"/>
    </w:lvl>
    <w:lvl w:ilvl="2" w:tplc="DA42A678">
      <w:numFmt w:val="decimal"/>
      <w:lvlText w:val=""/>
      <w:lvlJc w:val="left"/>
    </w:lvl>
    <w:lvl w:ilvl="3" w:tplc="D7EE80D2">
      <w:numFmt w:val="decimal"/>
      <w:lvlText w:val=""/>
      <w:lvlJc w:val="left"/>
    </w:lvl>
    <w:lvl w:ilvl="4" w:tplc="8C4A6832">
      <w:numFmt w:val="decimal"/>
      <w:lvlText w:val=""/>
      <w:lvlJc w:val="left"/>
    </w:lvl>
    <w:lvl w:ilvl="5" w:tplc="C562C864">
      <w:numFmt w:val="decimal"/>
      <w:lvlText w:val=""/>
      <w:lvlJc w:val="left"/>
    </w:lvl>
    <w:lvl w:ilvl="6" w:tplc="4884731A">
      <w:numFmt w:val="decimal"/>
      <w:lvlText w:val=""/>
      <w:lvlJc w:val="left"/>
    </w:lvl>
    <w:lvl w:ilvl="7" w:tplc="2606337A">
      <w:numFmt w:val="decimal"/>
      <w:lvlText w:val=""/>
      <w:lvlJc w:val="left"/>
    </w:lvl>
    <w:lvl w:ilvl="8" w:tplc="1C08C544">
      <w:numFmt w:val="decimal"/>
      <w:lvlText w:val=""/>
      <w:lvlJc w:val="left"/>
    </w:lvl>
  </w:abstractNum>
  <w:abstractNum w:abstractNumId="51" w15:restartNumberingAfterBreak="0">
    <w:nsid w:val="6590700B"/>
    <w:multiLevelType w:val="hybridMultilevel"/>
    <w:tmpl w:val="473C4CEC"/>
    <w:lvl w:ilvl="0" w:tplc="4ADE9F12">
      <w:start w:val="1"/>
      <w:numFmt w:val="decimal"/>
      <w:lvlText w:val="(%1)"/>
      <w:lvlJc w:val="left"/>
    </w:lvl>
    <w:lvl w:ilvl="1" w:tplc="DF94E13C">
      <w:numFmt w:val="decimal"/>
      <w:lvlText w:val=""/>
      <w:lvlJc w:val="left"/>
    </w:lvl>
    <w:lvl w:ilvl="2" w:tplc="72CA494E">
      <w:numFmt w:val="decimal"/>
      <w:lvlText w:val=""/>
      <w:lvlJc w:val="left"/>
    </w:lvl>
    <w:lvl w:ilvl="3" w:tplc="B5CE412A">
      <w:numFmt w:val="decimal"/>
      <w:lvlText w:val=""/>
      <w:lvlJc w:val="left"/>
    </w:lvl>
    <w:lvl w:ilvl="4" w:tplc="4A9225D4">
      <w:numFmt w:val="decimal"/>
      <w:lvlText w:val=""/>
      <w:lvlJc w:val="left"/>
    </w:lvl>
    <w:lvl w:ilvl="5" w:tplc="BE960840">
      <w:numFmt w:val="decimal"/>
      <w:lvlText w:val=""/>
      <w:lvlJc w:val="left"/>
    </w:lvl>
    <w:lvl w:ilvl="6" w:tplc="F2487B2E">
      <w:numFmt w:val="decimal"/>
      <w:lvlText w:val=""/>
      <w:lvlJc w:val="left"/>
    </w:lvl>
    <w:lvl w:ilvl="7" w:tplc="FEC211AE">
      <w:numFmt w:val="decimal"/>
      <w:lvlText w:val=""/>
      <w:lvlJc w:val="left"/>
    </w:lvl>
    <w:lvl w:ilvl="8" w:tplc="A3D494DA">
      <w:numFmt w:val="decimal"/>
      <w:lvlText w:val=""/>
      <w:lvlJc w:val="left"/>
    </w:lvl>
  </w:abstractNum>
  <w:abstractNum w:abstractNumId="52" w15:restartNumberingAfterBreak="0">
    <w:nsid w:val="68EBC550"/>
    <w:multiLevelType w:val="hybridMultilevel"/>
    <w:tmpl w:val="41E0AEAA"/>
    <w:lvl w:ilvl="0" w:tplc="3B8CBD64">
      <w:start w:val="4"/>
      <w:numFmt w:val="decimal"/>
      <w:lvlText w:val="(%1)"/>
      <w:lvlJc w:val="left"/>
    </w:lvl>
    <w:lvl w:ilvl="1" w:tplc="56E02CB8">
      <w:numFmt w:val="decimal"/>
      <w:lvlText w:val=""/>
      <w:lvlJc w:val="left"/>
    </w:lvl>
    <w:lvl w:ilvl="2" w:tplc="E3DC178E">
      <w:numFmt w:val="decimal"/>
      <w:lvlText w:val=""/>
      <w:lvlJc w:val="left"/>
    </w:lvl>
    <w:lvl w:ilvl="3" w:tplc="E4089E2C">
      <w:numFmt w:val="decimal"/>
      <w:lvlText w:val=""/>
      <w:lvlJc w:val="left"/>
    </w:lvl>
    <w:lvl w:ilvl="4" w:tplc="7010A6DA">
      <w:numFmt w:val="decimal"/>
      <w:lvlText w:val=""/>
      <w:lvlJc w:val="left"/>
    </w:lvl>
    <w:lvl w:ilvl="5" w:tplc="83C46602">
      <w:numFmt w:val="decimal"/>
      <w:lvlText w:val=""/>
      <w:lvlJc w:val="left"/>
    </w:lvl>
    <w:lvl w:ilvl="6" w:tplc="BF1C5128">
      <w:numFmt w:val="decimal"/>
      <w:lvlText w:val=""/>
      <w:lvlJc w:val="left"/>
    </w:lvl>
    <w:lvl w:ilvl="7" w:tplc="05BC3B66">
      <w:numFmt w:val="decimal"/>
      <w:lvlText w:val=""/>
      <w:lvlJc w:val="left"/>
    </w:lvl>
    <w:lvl w:ilvl="8" w:tplc="14E4B410">
      <w:numFmt w:val="decimal"/>
      <w:lvlText w:val=""/>
      <w:lvlJc w:val="left"/>
    </w:lvl>
  </w:abstractNum>
  <w:abstractNum w:abstractNumId="53" w15:restartNumberingAfterBreak="0">
    <w:nsid w:val="6A3DD3E8"/>
    <w:multiLevelType w:val="hybridMultilevel"/>
    <w:tmpl w:val="31CCE2BE"/>
    <w:lvl w:ilvl="0" w:tplc="54304822">
      <w:start w:val="1"/>
      <w:numFmt w:val="lowerLetter"/>
      <w:lvlText w:val="%1"/>
      <w:lvlJc w:val="left"/>
    </w:lvl>
    <w:lvl w:ilvl="1" w:tplc="BE78AA7A">
      <w:start w:val="6"/>
      <w:numFmt w:val="lowerLetter"/>
      <w:lvlText w:val="%2)"/>
      <w:lvlJc w:val="left"/>
    </w:lvl>
    <w:lvl w:ilvl="2" w:tplc="AE301602">
      <w:numFmt w:val="decimal"/>
      <w:lvlText w:val=""/>
      <w:lvlJc w:val="left"/>
    </w:lvl>
    <w:lvl w:ilvl="3" w:tplc="D0E21486">
      <w:numFmt w:val="decimal"/>
      <w:lvlText w:val=""/>
      <w:lvlJc w:val="left"/>
    </w:lvl>
    <w:lvl w:ilvl="4" w:tplc="D6AAE972">
      <w:numFmt w:val="decimal"/>
      <w:lvlText w:val=""/>
      <w:lvlJc w:val="left"/>
    </w:lvl>
    <w:lvl w:ilvl="5" w:tplc="7C80B908">
      <w:numFmt w:val="decimal"/>
      <w:lvlText w:val=""/>
      <w:lvlJc w:val="left"/>
    </w:lvl>
    <w:lvl w:ilvl="6" w:tplc="F25E83EC">
      <w:numFmt w:val="decimal"/>
      <w:lvlText w:val=""/>
      <w:lvlJc w:val="left"/>
    </w:lvl>
    <w:lvl w:ilvl="7" w:tplc="865C1D70">
      <w:numFmt w:val="decimal"/>
      <w:lvlText w:val=""/>
      <w:lvlJc w:val="left"/>
    </w:lvl>
    <w:lvl w:ilvl="8" w:tplc="9F9478EE">
      <w:numFmt w:val="decimal"/>
      <w:lvlText w:val=""/>
      <w:lvlJc w:val="left"/>
    </w:lvl>
  </w:abstractNum>
  <w:abstractNum w:abstractNumId="54" w15:restartNumberingAfterBreak="0">
    <w:nsid w:val="6A5F7029"/>
    <w:multiLevelType w:val="hybridMultilevel"/>
    <w:tmpl w:val="1908B6E8"/>
    <w:lvl w:ilvl="0" w:tplc="612A18A0">
      <w:start w:val="1"/>
      <w:numFmt w:val="bullet"/>
      <w:lvlText w:val="-"/>
      <w:lvlJc w:val="left"/>
    </w:lvl>
    <w:lvl w:ilvl="1" w:tplc="31DC55AA">
      <w:start w:val="2"/>
      <w:numFmt w:val="decimal"/>
      <w:lvlText w:val="%2"/>
      <w:lvlJc w:val="left"/>
    </w:lvl>
    <w:lvl w:ilvl="2" w:tplc="BC6E385E">
      <w:numFmt w:val="decimal"/>
      <w:lvlText w:val=""/>
      <w:lvlJc w:val="left"/>
    </w:lvl>
    <w:lvl w:ilvl="3" w:tplc="D80E24BC">
      <w:numFmt w:val="decimal"/>
      <w:lvlText w:val=""/>
      <w:lvlJc w:val="left"/>
    </w:lvl>
    <w:lvl w:ilvl="4" w:tplc="97A65E88">
      <w:numFmt w:val="decimal"/>
      <w:lvlText w:val=""/>
      <w:lvlJc w:val="left"/>
    </w:lvl>
    <w:lvl w:ilvl="5" w:tplc="FC8E85BA">
      <w:numFmt w:val="decimal"/>
      <w:lvlText w:val=""/>
      <w:lvlJc w:val="left"/>
    </w:lvl>
    <w:lvl w:ilvl="6" w:tplc="C9A698BA">
      <w:numFmt w:val="decimal"/>
      <w:lvlText w:val=""/>
      <w:lvlJc w:val="left"/>
    </w:lvl>
    <w:lvl w:ilvl="7" w:tplc="A694288A">
      <w:numFmt w:val="decimal"/>
      <w:lvlText w:val=""/>
      <w:lvlJc w:val="left"/>
    </w:lvl>
    <w:lvl w:ilvl="8" w:tplc="AEB4E20C">
      <w:numFmt w:val="decimal"/>
      <w:lvlText w:val=""/>
      <w:lvlJc w:val="left"/>
    </w:lvl>
  </w:abstractNum>
  <w:abstractNum w:abstractNumId="55" w15:restartNumberingAfterBreak="0">
    <w:nsid w:val="6AA78F7F"/>
    <w:multiLevelType w:val="hybridMultilevel"/>
    <w:tmpl w:val="5FF6FFAE"/>
    <w:lvl w:ilvl="0" w:tplc="68260DBE">
      <w:start w:val="1"/>
      <w:numFmt w:val="bullet"/>
      <w:lvlText w:val="-"/>
      <w:lvlJc w:val="left"/>
    </w:lvl>
    <w:lvl w:ilvl="1" w:tplc="7B56284E">
      <w:numFmt w:val="decimal"/>
      <w:lvlText w:val=""/>
      <w:lvlJc w:val="left"/>
    </w:lvl>
    <w:lvl w:ilvl="2" w:tplc="B02649C2">
      <w:numFmt w:val="decimal"/>
      <w:lvlText w:val=""/>
      <w:lvlJc w:val="left"/>
    </w:lvl>
    <w:lvl w:ilvl="3" w:tplc="2070B744">
      <w:numFmt w:val="decimal"/>
      <w:lvlText w:val=""/>
      <w:lvlJc w:val="left"/>
    </w:lvl>
    <w:lvl w:ilvl="4" w:tplc="4410A500">
      <w:numFmt w:val="decimal"/>
      <w:lvlText w:val=""/>
      <w:lvlJc w:val="left"/>
    </w:lvl>
    <w:lvl w:ilvl="5" w:tplc="5F28E0D0">
      <w:numFmt w:val="decimal"/>
      <w:lvlText w:val=""/>
      <w:lvlJc w:val="left"/>
    </w:lvl>
    <w:lvl w:ilvl="6" w:tplc="25045FBE">
      <w:numFmt w:val="decimal"/>
      <w:lvlText w:val=""/>
      <w:lvlJc w:val="left"/>
    </w:lvl>
    <w:lvl w:ilvl="7" w:tplc="6FCAF8DA">
      <w:numFmt w:val="decimal"/>
      <w:lvlText w:val=""/>
      <w:lvlJc w:val="left"/>
    </w:lvl>
    <w:lvl w:ilvl="8" w:tplc="6CA6AE1A">
      <w:numFmt w:val="decimal"/>
      <w:lvlText w:val=""/>
      <w:lvlJc w:val="left"/>
    </w:lvl>
  </w:abstractNum>
  <w:abstractNum w:abstractNumId="56" w15:restartNumberingAfterBreak="0">
    <w:nsid w:val="6C8B722D"/>
    <w:multiLevelType w:val="hybridMultilevel"/>
    <w:tmpl w:val="554A6FAE"/>
    <w:lvl w:ilvl="0" w:tplc="BC12A12A">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7" w15:restartNumberingAfterBreak="0">
    <w:nsid w:val="6F6DD9AC"/>
    <w:multiLevelType w:val="hybridMultilevel"/>
    <w:tmpl w:val="7E029530"/>
    <w:lvl w:ilvl="0" w:tplc="F32C8EBE">
      <w:start w:val="1"/>
      <w:numFmt w:val="decimal"/>
      <w:lvlText w:val="(%1)"/>
      <w:lvlJc w:val="left"/>
    </w:lvl>
    <w:lvl w:ilvl="1" w:tplc="764CDC0A">
      <w:start w:val="1"/>
      <w:numFmt w:val="decimal"/>
      <w:lvlText w:val="%2"/>
      <w:lvlJc w:val="left"/>
    </w:lvl>
    <w:lvl w:ilvl="2" w:tplc="104E0496">
      <w:start w:val="1"/>
      <w:numFmt w:val="lowerLetter"/>
      <w:lvlText w:val="%3)"/>
      <w:lvlJc w:val="left"/>
    </w:lvl>
    <w:lvl w:ilvl="3" w:tplc="2BC239B4">
      <w:numFmt w:val="decimal"/>
      <w:lvlText w:val=""/>
      <w:lvlJc w:val="left"/>
    </w:lvl>
    <w:lvl w:ilvl="4" w:tplc="03623D88">
      <w:numFmt w:val="decimal"/>
      <w:lvlText w:val=""/>
      <w:lvlJc w:val="left"/>
    </w:lvl>
    <w:lvl w:ilvl="5" w:tplc="D8FA7B78">
      <w:numFmt w:val="decimal"/>
      <w:lvlText w:val=""/>
      <w:lvlJc w:val="left"/>
    </w:lvl>
    <w:lvl w:ilvl="6" w:tplc="4F0ACCD2">
      <w:numFmt w:val="decimal"/>
      <w:lvlText w:val=""/>
      <w:lvlJc w:val="left"/>
    </w:lvl>
    <w:lvl w:ilvl="7" w:tplc="493CFE94">
      <w:numFmt w:val="decimal"/>
      <w:lvlText w:val=""/>
      <w:lvlJc w:val="left"/>
    </w:lvl>
    <w:lvl w:ilvl="8" w:tplc="32D4722E">
      <w:numFmt w:val="decimal"/>
      <w:lvlText w:val=""/>
      <w:lvlJc w:val="left"/>
    </w:lvl>
  </w:abstractNum>
  <w:abstractNum w:abstractNumId="58" w15:restartNumberingAfterBreak="0">
    <w:nsid w:val="6FC75AF8"/>
    <w:multiLevelType w:val="hybridMultilevel"/>
    <w:tmpl w:val="DEEA6FF2"/>
    <w:lvl w:ilvl="0" w:tplc="02D03180">
      <w:start w:val="2"/>
      <w:numFmt w:val="lowerLetter"/>
      <w:lvlText w:val="%1)"/>
      <w:lvlJc w:val="left"/>
    </w:lvl>
    <w:lvl w:ilvl="1" w:tplc="78048DAC">
      <w:numFmt w:val="decimal"/>
      <w:lvlText w:val=""/>
      <w:lvlJc w:val="left"/>
    </w:lvl>
    <w:lvl w:ilvl="2" w:tplc="8E26D82C">
      <w:numFmt w:val="decimal"/>
      <w:lvlText w:val=""/>
      <w:lvlJc w:val="left"/>
    </w:lvl>
    <w:lvl w:ilvl="3" w:tplc="D2082B0C">
      <w:numFmt w:val="decimal"/>
      <w:lvlText w:val=""/>
      <w:lvlJc w:val="left"/>
    </w:lvl>
    <w:lvl w:ilvl="4" w:tplc="F0BAD852">
      <w:numFmt w:val="decimal"/>
      <w:lvlText w:val=""/>
      <w:lvlJc w:val="left"/>
    </w:lvl>
    <w:lvl w:ilvl="5" w:tplc="43DE1E26">
      <w:numFmt w:val="decimal"/>
      <w:lvlText w:val=""/>
      <w:lvlJc w:val="left"/>
    </w:lvl>
    <w:lvl w:ilvl="6" w:tplc="0E5AE7DA">
      <w:numFmt w:val="decimal"/>
      <w:lvlText w:val=""/>
      <w:lvlJc w:val="left"/>
    </w:lvl>
    <w:lvl w:ilvl="7" w:tplc="4380E99E">
      <w:numFmt w:val="decimal"/>
      <w:lvlText w:val=""/>
      <w:lvlJc w:val="left"/>
    </w:lvl>
    <w:lvl w:ilvl="8" w:tplc="F9028EEA">
      <w:numFmt w:val="decimal"/>
      <w:lvlText w:val=""/>
      <w:lvlJc w:val="left"/>
    </w:lvl>
  </w:abstractNum>
  <w:abstractNum w:abstractNumId="59" w15:restartNumberingAfterBreak="0">
    <w:nsid w:val="6FEE4FF4"/>
    <w:multiLevelType w:val="hybridMultilevel"/>
    <w:tmpl w:val="F2E24C46"/>
    <w:lvl w:ilvl="0" w:tplc="041B000F">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71872176"/>
    <w:multiLevelType w:val="multilevel"/>
    <w:tmpl w:val="C59EF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19E7A4B"/>
    <w:multiLevelType w:val="hybridMultilevel"/>
    <w:tmpl w:val="A9A012D0"/>
    <w:lvl w:ilvl="0" w:tplc="6E1CC510">
      <w:start w:val="2"/>
      <w:numFmt w:val="bullet"/>
      <w:lvlText w:val="-"/>
      <w:lvlJc w:val="left"/>
      <w:pPr>
        <w:ind w:left="1440"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2" w15:restartNumberingAfterBreak="0">
    <w:nsid w:val="71C91298"/>
    <w:multiLevelType w:val="hybridMultilevel"/>
    <w:tmpl w:val="CDCA64EE"/>
    <w:lvl w:ilvl="0" w:tplc="7D78EEDC">
      <w:start w:val="14"/>
      <w:numFmt w:val="lowerLetter"/>
      <w:lvlText w:val="%1)"/>
      <w:lvlJc w:val="left"/>
    </w:lvl>
    <w:lvl w:ilvl="1" w:tplc="027A5C22">
      <w:start w:val="15"/>
      <w:numFmt w:val="lowerLetter"/>
      <w:lvlText w:val="%2)"/>
      <w:lvlJc w:val="left"/>
    </w:lvl>
    <w:lvl w:ilvl="2" w:tplc="F60253C8">
      <w:numFmt w:val="decimal"/>
      <w:lvlText w:val=""/>
      <w:lvlJc w:val="left"/>
    </w:lvl>
    <w:lvl w:ilvl="3" w:tplc="B0A07394">
      <w:numFmt w:val="decimal"/>
      <w:lvlText w:val=""/>
      <w:lvlJc w:val="left"/>
    </w:lvl>
    <w:lvl w:ilvl="4" w:tplc="85DE1C0C">
      <w:numFmt w:val="decimal"/>
      <w:lvlText w:val=""/>
      <w:lvlJc w:val="left"/>
    </w:lvl>
    <w:lvl w:ilvl="5" w:tplc="615434DC">
      <w:numFmt w:val="decimal"/>
      <w:lvlText w:val=""/>
      <w:lvlJc w:val="left"/>
    </w:lvl>
    <w:lvl w:ilvl="6" w:tplc="468A85D0">
      <w:numFmt w:val="decimal"/>
      <w:lvlText w:val=""/>
      <w:lvlJc w:val="left"/>
    </w:lvl>
    <w:lvl w:ilvl="7" w:tplc="04241974">
      <w:numFmt w:val="decimal"/>
      <w:lvlText w:val=""/>
      <w:lvlJc w:val="left"/>
    </w:lvl>
    <w:lvl w:ilvl="8" w:tplc="D1CC13B2">
      <w:numFmt w:val="decimal"/>
      <w:lvlText w:val=""/>
      <w:lvlJc w:val="left"/>
    </w:lvl>
  </w:abstractNum>
  <w:abstractNum w:abstractNumId="63" w15:restartNumberingAfterBreak="0">
    <w:nsid w:val="73A1821B"/>
    <w:multiLevelType w:val="hybridMultilevel"/>
    <w:tmpl w:val="EA486A2A"/>
    <w:lvl w:ilvl="0" w:tplc="2D66E5F0">
      <w:start w:val="1"/>
      <w:numFmt w:val="bullet"/>
      <w:lvlText w:val="-"/>
      <w:lvlJc w:val="left"/>
    </w:lvl>
    <w:lvl w:ilvl="1" w:tplc="CF34BD76">
      <w:numFmt w:val="decimal"/>
      <w:lvlText w:val=""/>
      <w:lvlJc w:val="left"/>
    </w:lvl>
    <w:lvl w:ilvl="2" w:tplc="EAD0F63C">
      <w:numFmt w:val="decimal"/>
      <w:lvlText w:val=""/>
      <w:lvlJc w:val="left"/>
    </w:lvl>
    <w:lvl w:ilvl="3" w:tplc="EEE4669E">
      <w:numFmt w:val="decimal"/>
      <w:lvlText w:val=""/>
      <w:lvlJc w:val="left"/>
    </w:lvl>
    <w:lvl w:ilvl="4" w:tplc="468A9AAC">
      <w:numFmt w:val="decimal"/>
      <w:lvlText w:val=""/>
      <w:lvlJc w:val="left"/>
    </w:lvl>
    <w:lvl w:ilvl="5" w:tplc="29FC161E">
      <w:numFmt w:val="decimal"/>
      <w:lvlText w:val=""/>
      <w:lvlJc w:val="left"/>
    </w:lvl>
    <w:lvl w:ilvl="6" w:tplc="E2C2DD10">
      <w:numFmt w:val="decimal"/>
      <w:lvlText w:val=""/>
      <w:lvlJc w:val="left"/>
    </w:lvl>
    <w:lvl w:ilvl="7" w:tplc="5F8286D4">
      <w:numFmt w:val="decimal"/>
      <w:lvlText w:val=""/>
      <w:lvlJc w:val="left"/>
    </w:lvl>
    <w:lvl w:ilvl="8" w:tplc="F1200074">
      <w:numFmt w:val="decimal"/>
      <w:lvlText w:val=""/>
      <w:lvlJc w:val="left"/>
    </w:lvl>
  </w:abstractNum>
  <w:abstractNum w:abstractNumId="64" w15:restartNumberingAfterBreak="0">
    <w:nsid w:val="74DE0EE3"/>
    <w:multiLevelType w:val="hybridMultilevel"/>
    <w:tmpl w:val="033EBE68"/>
    <w:lvl w:ilvl="0" w:tplc="3C10BEDE">
      <w:start w:val="3"/>
      <w:numFmt w:val="decimal"/>
      <w:lvlText w:val="(%1)"/>
      <w:lvlJc w:val="left"/>
    </w:lvl>
    <w:lvl w:ilvl="1" w:tplc="D326197A">
      <w:numFmt w:val="decimal"/>
      <w:lvlText w:val=""/>
      <w:lvlJc w:val="left"/>
    </w:lvl>
    <w:lvl w:ilvl="2" w:tplc="DA3A72A0">
      <w:numFmt w:val="decimal"/>
      <w:lvlText w:val=""/>
      <w:lvlJc w:val="left"/>
    </w:lvl>
    <w:lvl w:ilvl="3" w:tplc="F2D22632">
      <w:numFmt w:val="decimal"/>
      <w:lvlText w:val=""/>
      <w:lvlJc w:val="left"/>
    </w:lvl>
    <w:lvl w:ilvl="4" w:tplc="B30C8434">
      <w:numFmt w:val="decimal"/>
      <w:lvlText w:val=""/>
      <w:lvlJc w:val="left"/>
    </w:lvl>
    <w:lvl w:ilvl="5" w:tplc="53E260DA">
      <w:numFmt w:val="decimal"/>
      <w:lvlText w:val=""/>
      <w:lvlJc w:val="left"/>
    </w:lvl>
    <w:lvl w:ilvl="6" w:tplc="13E6E5D4">
      <w:numFmt w:val="decimal"/>
      <w:lvlText w:val=""/>
      <w:lvlJc w:val="left"/>
    </w:lvl>
    <w:lvl w:ilvl="7" w:tplc="B9241AE8">
      <w:numFmt w:val="decimal"/>
      <w:lvlText w:val=""/>
      <w:lvlJc w:val="left"/>
    </w:lvl>
    <w:lvl w:ilvl="8" w:tplc="A53213B4">
      <w:numFmt w:val="decimal"/>
      <w:lvlText w:val=""/>
      <w:lvlJc w:val="left"/>
    </w:lvl>
  </w:abstractNum>
  <w:abstractNum w:abstractNumId="65" w15:restartNumberingAfterBreak="0">
    <w:nsid w:val="76272110"/>
    <w:multiLevelType w:val="hybridMultilevel"/>
    <w:tmpl w:val="1F124AC4"/>
    <w:lvl w:ilvl="0" w:tplc="BFEA2F86">
      <w:start w:val="1"/>
      <w:numFmt w:val="decimal"/>
      <w:lvlText w:val="(%1)"/>
      <w:lvlJc w:val="left"/>
    </w:lvl>
    <w:lvl w:ilvl="1" w:tplc="81285460">
      <w:start w:val="1"/>
      <w:numFmt w:val="decimal"/>
      <w:lvlText w:val="%2"/>
      <w:lvlJc w:val="left"/>
    </w:lvl>
    <w:lvl w:ilvl="2" w:tplc="5AB414FE">
      <w:start w:val="1"/>
      <w:numFmt w:val="lowerLetter"/>
      <w:lvlText w:val="%3)"/>
      <w:lvlJc w:val="left"/>
    </w:lvl>
    <w:lvl w:ilvl="3" w:tplc="9338504A">
      <w:numFmt w:val="decimal"/>
      <w:lvlText w:val=""/>
      <w:lvlJc w:val="left"/>
    </w:lvl>
    <w:lvl w:ilvl="4" w:tplc="844CE2C2">
      <w:numFmt w:val="decimal"/>
      <w:lvlText w:val=""/>
      <w:lvlJc w:val="left"/>
    </w:lvl>
    <w:lvl w:ilvl="5" w:tplc="E826937C">
      <w:numFmt w:val="decimal"/>
      <w:lvlText w:val=""/>
      <w:lvlJc w:val="left"/>
    </w:lvl>
    <w:lvl w:ilvl="6" w:tplc="8140E784">
      <w:numFmt w:val="decimal"/>
      <w:lvlText w:val=""/>
      <w:lvlJc w:val="left"/>
    </w:lvl>
    <w:lvl w:ilvl="7" w:tplc="5EC2A9DA">
      <w:numFmt w:val="decimal"/>
      <w:lvlText w:val=""/>
      <w:lvlJc w:val="left"/>
    </w:lvl>
    <w:lvl w:ilvl="8" w:tplc="A1269A0A">
      <w:numFmt w:val="decimal"/>
      <w:lvlText w:val=""/>
      <w:lvlJc w:val="left"/>
    </w:lvl>
  </w:abstractNum>
  <w:abstractNum w:abstractNumId="66" w15:restartNumberingAfterBreak="0">
    <w:nsid w:val="7672BD23"/>
    <w:multiLevelType w:val="hybridMultilevel"/>
    <w:tmpl w:val="A6429DCA"/>
    <w:lvl w:ilvl="0" w:tplc="D5FA728E">
      <w:start w:val="1"/>
      <w:numFmt w:val="lowerLetter"/>
      <w:lvlText w:val="%1)"/>
      <w:lvlJc w:val="left"/>
    </w:lvl>
    <w:lvl w:ilvl="1" w:tplc="2A30FBBC">
      <w:numFmt w:val="decimal"/>
      <w:lvlText w:val=""/>
      <w:lvlJc w:val="left"/>
    </w:lvl>
    <w:lvl w:ilvl="2" w:tplc="E52424F6">
      <w:numFmt w:val="decimal"/>
      <w:lvlText w:val=""/>
      <w:lvlJc w:val="left"/>
    </w:lvl>
    <w:lvl w:ilvl="3" w:tplc="47DAF32A">
      <w:numFmt w:val="decimal"/>
      <w:lvlText w:val=""/>
      <w:lvlJc w:val="left"/>
    </w:lvl>
    <w:lvl w:ilvl="4" w:tplc="3CD06FFE">
      <w:numFmt w:val="decimal"/>
      <w:lvlText w:val=""/>
      <w:lvlJc w:val="left"/>
    </w:lvl>
    <w:lvl w:ilvl="5" w:tplc="E116A2C6">
      <w:numFmt w:val="decimal"/>
      <w:lvlText w:val=""/>
      <w:lvlJc w:val="left"/>
    </w:lvl>
    <w:lvl w:ilvl="6" w:tplc="0F3A81DC">
      <w:numFmt w:val="decimal"/>
      <w:lvlText w:val=""/>
      <w:lvlJc w:val="left"/>
    </w:lvl>
    <w:lvl w:ilvl="7" w:tplc="4BEAD0AA">
      <w:numFmt w:val="decimal"/>
      <w:lvlText w:val=""/>
      <w:lvlJc w:val="left"/>
    </w:lvl>
    <w:lvl w:ilvl="8" w:tplc="7EA85B24">
      <w:numFmt w:val="decimal"/>
      <w:lvlText w:val=""/>
      <w:lvlJc w:val="left"/>
    </w:lvl>
  </w:abstractNum>
  <w:abstractNum w:abstractNumId="67" w15:restartNumberingAfterBreak="0">
    <w:nsid w:val="799D0247"/>
    <w:multiLevelType w:val="hybridMultilevel"/>
    <w:tmpl w:val="557E3D4A"/>
    <w:lvl w:ilvl="0" w:tplc="D22C64A6">
      <w:start w:val="1"/>
      <w:numFmt w:val="decimal"/>
      <w:lvlText w:val="%1"/>
      <w:lvlJc w:val="left"/>
    </w:lvl>
    <w:lvl w:ilvl="1" w:tplc="A588EA98">
      <w:start w:val="2"/>
      <w:numFmt w:val="decimal"/>
      <w:lvlText w:val="%2."/>
      <w:lvlJc w:val="left"/>
    </w:lvl>
    <w:lvl w:ilvl="2" w:tplc="6E7613DA">
      <w:numFmt w:val="decimal"/>
      <w:lvlText w:val=""/>
      <w:lvlJc w:val="left"/>
    </w:lvl>
    <w:lvl w:ilvl="3" w:tplc="EAC4266A">
      <w:numFmt w:val="decimal"/>
      <w:lvlText w:val=""/>
      <w:lvlJc w:val="left"/>
    </w:lvl>
    <w:lvl w:ilvl="4" w:tplc="2DBC06A6">
      <w:numFmt w:val="decimal"/>
      <w:lvlText w:val=""/>
      <w:lvlJc w:val="left"/>
    </w:lvl>
    <w:lvl w:ilvl="5" w:tplc="7AC458B2">
      <w:numFmt w:val="decimal"/>
      <w:lvlText w:val=""/>
      <w:lvlJc w:val="left"/>
    </w:lvl>
    <w:lvl w:ilvl="6" w:tplc="07C67DD8">
      <w:numFmt w:val="decimal"/>
      <w:lvlText w:val=""/>
      <w:lvlJc w:val="left"/>
    </w:lvl>
    <w:lvl w:ilvl="7" w:tplc="55D66516">
      <w:numFmt w:val="decimal"/>
      <w:lvlText w:val=""/>
      <w:lvlJc w:val="left"/>
    </w:lvl>
    <w:lvl w:ilvl="8" w:tplc="868638EC">
      <w:numFmt w:val="decimal"/>
      <w:lvlText w:val=""/>
      <w:lvlJc w:val="left"/>
    </w:lvl>
  </w:abstractNum>
  <w:abstractNum w:abstractNumId="68" w15:restartNumberingAfterBreak="0">
    <w:nsid w:val="7BD3EE7B"/>
    <w:multiLevelType w:val="hybridMultilevel"/>
    <w:tmpl w:val="9AC87F4E"/>
    <w:lvl w:ilvl="0" w:tplc="4E8A656C">
      <w:start w:val="3"/>
      <w:numFmt w:val="lowerLetter"/>
      <w:lvlText w:val="%1)"/>
      <w:lvlJc w:val="left"/>
    </w:lvl>
    <w:lvl w:ilvl="1" w:tplc="7CF432D0">
      <w:start w:val="15"/>
      <w:numFmt w:val="lowerLetter"/>
      <w:lvlText w:val="%2"/>
      <w:lvlJc w:val="left"/>
    </w:lvl>
    <w:lvl w:ilvl="2" w:tplc="A8AC6FAA">
      <w:numFmt w:val="decimal"/>
      <w:lvlText w:val=""/>
      <w:lvlJc w:val="left"/>
    </w:lvl>
    <w:lvl w:ilvl="3" w:tplc="5F9089AE">
      <w:numFmt w:val="decimal"/>
      <w:lvlText w:val=""/>
      <w:lvlJc w:val="left"/>
    </w:lvl>
    <w:lvl w:ilvl="4" w:tplc="58DA2E4E">
      <w:numFmt w:val="decimal"/>
      <w:lvlText w:val=""/>
      <w:lvlJc w:val="left"/>
    </w:lvl>
    <w:lvl w:ilvl="5" w:tplc="F12493C2">
      <w:numFmt w:val="decimal"/>
      <w:lvlText w:val=""/>
      <w:lvlJc w:val="left"/>
    </w:lvl>
    <w:lvl w:ilvl="6" w:tplc="EEFCCE1A">
      <w:numFmt w:val="decimal"/>
      <w:lvlText w:val=""/>
      <w:lvlJc w:val="left"/>
    </w:lvl>
    <w:lvl w:ilvl="7" w:tplc="2FB0FA22">
      <w:numFmt w:val="decimal"/>
      <w:lvlText w:val=""/>
      <w:lvlJc w:val="left"/>
    </w:lvl>
    <w:lvl w:ilvl="8" w:tplc="7E2E4464">
      <w:numFmt w:val="decimal"/>
      <w:lvlText w:val=""/>
      <w:lvlJc w:val="left"/>
    </w:lvl>
  </w:abstractNum>
  <w:abstractNum w:abstractNumId="69" w15:restartNumberingAfterBreak="0">
    <w:nsid w:val="7BE14C64"/>
    <w:multiLevelType w:val="hybridMultilevel"/>
    <w:tmpl w:val="CC0C93F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7D5E18F8"/>
    <w:multiLevelType w:val="hybridMultilevel"/>
    <w:tmpl w:val="92CE947C"/>
    <w:lvl w:ilvl="0" w:tplc="CFB87584">
      <w:start w:val="1"/>
      <w:numFmt w:val="bullet"/>
      <w:lvlText w:val="-"/>
      <w:lvlJc w:val="left"/>
    </w:lvl>
    <w:lvl w:ilvl="1" w:tplc="C43A823E">
      <w:start w:val="98"/>
      <w:numFmt w:val="decimal"/>
      <w:lvlText w:val="%2"/>
      <w:lvlJc w:val="left"/>
    </w:lvl>
    <w:lvl w:ilvl="2" w:tplc="2A60F16E">
      <w:numFmt w:val="decimal"/>
      <w:lvlText w:val=""/>
      <w:lvlJc w:val="left"/>
    </w:lvl>
    <w:lvl w:ilvl="3" w:tplc="A64C238C">
      <w:numFmt w:val="decimal"/>
      <w:lvlText w:val=""/>
      <w:lvlJc w:val="left"/>
    </w:lvl>
    <w:lvl w:ilvl="4" w:tplc="153E5706">
      <w:numFmt w:val="decimal"/>
      <w:lvlText w:val=""/>
      <w:lvlJc w:val="left"/>
    </w:lvl>
    <w:lvl w:ilvl="5" w:tplc="EA80DC2C">
      <w:numFmt w:val="decimal"/>
      <w:lvlText w:val=""/>
      <w:lvlJc w:val="left"/>
    </w:lvl>
    <w:lvl w:ilvl="6" w:tplc="17800CF2">
      <w:numFmt w:val="decimal"/>
      <w:lvlText w:val=""/>
      <w:lvlJc w:val="left"/>
    </w:lvl>
    <w:lvl w:ilvl="7" w:tplc="07AC927C">
      <w:numFmt w:val="decimal"/>
      <w:lvlText w:val=""/>
      <w:lvlJc w:val="left"/>
    </w:lvl>
    <w:lvl w:ilvl="8" w:tplc="4D5070EA">
      <w:numFmt w:val="decimal"/>
      <w:lvlText w:val=""/>
      <w:lvlJc w:val="left"/>
    </w:lvl>
  </w:abstractNum>
  <w:abstractNum w:abstractNumId="71" w15:restartNumberingAfterBreak="0">
    <w:nsid w:val="7DE67713"/>
    <w:multiLevelType w:val="hybridMultilevel"/>
    <w:tmpl w:val="A61AA220"/>
    <w:lvl w:ilvl="0" w:tplc="0F768F5E">
      <w:start w:val="2"/>
      <w:numFmt w:val="lowerLetter"/>
      <w:lvlText w:val="%1)"/>
      <w:lvlJc w:val="left"/>
    </w:lvl>
    <w:lvl w:ilvl="1" w:tplc="7E96B272">
      <w:start w:val="1"/>
      <w:numFmt w:val="bullet"/>
      <w:lvlText w:val="-"/>
      <w:lvlJc w:val="left"/>
    </w:lvl>
    <w:lvl w:ilvl="2" w:tplc="5ECC293C">
      <w:numFmt w:val="decimal"/>
      <w:lvlText w:val=""/>
      <w:lvlJc w:val="left"/>
    </w:lvl>
    <w:lvl w:ilvl="3" w:tplc="2DC8A466">
      <w:numFmt w:val="decimal"/>
      <w:lvlText w:val=""/>
      <w:lvlJc w:val="left"/>
    </w:lvl>
    <w:lvl w:ilvl="4" w:tplc="906E5BE2">
      <w:numFmt w:val="decimal"/>
      <w:lvlText w:val=""/>
      <w:lvlJc w:val="left"/>
    </w:lvl>
    <w:lvl w:ilvl="5" w:tplc="83A85DDA">
      <w:numFmt w:val="decimal"/>
      <w:lvlText w:val=""/>
      <w:lvlJc w:val="left"/>
    </w:lvl>
    <w:lvl w:ilvl="6" w:tplc="F594E684">
      <w:numFmt w:val="decimal"/>
      <w:lvlText w:val=""/>
      <w:lvlJc w:val="left"/>
    </w:lvl>
    <w:lvl w:ilvl="7" w:tplc="FF8AE6FC">
      <w:numFmt w:val="decimal"/>
      <w:lvlText w:val=""/>
      <w:lvlJc w:val="left"/>
    </w:lvl>
    <w:lvl w:ilvl="8" w:tplc="1176226A">
      <w:numFmt w:val="decimal"/>
      <w:lvlText w:val=""/>
      <w:lvlJc w:val="left"/>
    </w:lvl>
  </w:abstractNum>
  <w:abstractNum w:abstractNumId="72" w15:restartNumberingAfterBreak="0">
    <w:nsid w:val="7EDD2EBB"/>
    <w:multiLevelType w:val="hybridMultilevel"/>
    <w:tmpl w:val="8446D37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7F01579B"/>
    <w:multiLevelType w:val="hybridMultilevel"/>
    <w:tmpl w:val="4770F098"/>
    <w:lvl w:ilvl="0" w:tplc="9CA60C6A">
      <w:start w:val="2"/>
      <w:numFmt w:val="decimal"/>
      <w:lvlText w:val="(%1)"/>
      <w:lvlJc w:val="left"/>
    </w:lvl>
    <w:lvl w:ilvl="1" w:tplc="9C1EA3C6">
      <w:numFmt w:val="decimal"/>
      <w:lvlText w:val=""/>
      <w:lvlJc w:val="left"/>
    </w:lvl>
    <w:lvl w:ilvl="2" w:tplc="5C56E684">
      <w:numFmt w:val="decimal"/>
      <w:lvlText w:val=""/>
      <w:lvlJc w:val="left"/>
    </w:lvl>
    <w:lvl w:ilvl="3" w:tplc="1A267F3C">
      <w:numFmt w:val="decimal"/>
      <w:lvlText w:val=""/>
      <w:lvlJc w:val="left"/>
    </w:lvl>
    <w:lvl w:ilvl="4" w:tplc="A34AFDDC">
      <w:numFmt w:val="decimal"/>
      <w:lvlText w:val=""/>
      <w:lvlJc w:val="left"/>
    </w:lvl>
    <w:lvl w:ilvl="5" w:tplc="74266B1C">
      <w:numFmt w:val="decimal"/>
      <w:lvlText w:val=""/>
      <w:lvlJc w:val="left"/>
    </w:lvl>
    <w:lvl w:ilvl="6" w:tplc="6C4046E2">
      <w:numFmt w:val="decimal"/>
      <w:lvlText w:val=""/>
      <w:lvlJc w:val="left"/>
    </w:lvl>
    <w:lvl w:ilvl="7" w:tplc="B944F6B6">
      <w:numFmt w:val="decimal"/>
      <w:lvlText w:val=""/>
      <w:lvlJc w:val="left"/>
    </w:lvl>
    <w:lvl w:ilvl="8" w:tplc="30BE4454">
      <w:numFmt w:val="decimal"/>
      <w:lvlText w:val=""/>
      <w:lvlJc w:val="left"/>
    </w:lvl>
  </w:abstractNum>
  <w:abstractNum w:abstractNumId="74" w15:restartNumberingAfterBreak="0">
    <w:nsid w:val="7FB7E0AA"/>
    <w:multiLevelType w:val="hybridMultilevel"/>
    <w:tmpl w:val="FE8CE742"/>
    <w:lvl w:ilvl="0" w:tplc="94B0B43E">
      <w:start w:val="1"/>
      <w:numFmt w:val="decimal"/>
      <w:lvlText w:val="(%1)"/>
      <w:lvlJc w:val="left"/>
    </w:lvl>
    <w:lvl w:ilvl="1" w:tplc="3818582A">
      <w:numFmt w:val="decimal"/>
      <w:lvlText w:val=""/>
      <w:lvlJc w:val="left"/>
    </w:lvl>
    <w:lvl w:ilvl="2" w:tplc="BA189BE6">
      <w:numFmt w:val="decimal"/>
      <w:lvlText w:val=""/>
      <w:lvlJc w:val="left"/>
    </w:lvl>
    <w:lvl w:ilvl="3" w:tplc="614646AA">
      <w:numFmt w:val="decimal"/>
      <w:lvlText w:val=""/>
      <w:lvlJc w:val="left"/>
    </w:lvl>
    <w:lvl w:ilvl="4" w:tplc="673C0786">
      <w:numFmt w:val="decimal"/>
      <w:lvlText w:val=""/>
      <w:lvlJc w:val="left"/>
    </w:lvl>
    <w:lvl w:ilvl="5" w:tplc="15EEC5E0">
      <w:numFmt w:val="decimal"/>
      <w:lvlText w:val=""/>
      <w:lvlJc w:val="left"/>
    </w:lvl>
    <w:lvl w:ilvl="6" w:tplc="961E8928">
      <w:numFmt w:val="decimal"/>
      <w:lvlText w:val=""/>
      <w:lvlJc w:val="left"/>
    </w:lvl>
    <w:lvl w:ilvl="7" w:tplc="556EE16A">
      <w:numFmt w:val="decimal"/>
      <w:lvlText w:val=""/>
      <w:lvlJc w:val="left"/>
    </w:lvl>
    <w:lvl w:ilvl="8" w:tplc="5E2E901A">
      <w:numFmt w:val="decimal"/>
      <w:lvlText w:val=""/>
      <w:lvlJc w:val="left"/>
    </w:lvl>
  </w:abstractNum>
  <w:abstractNum w:abstractNumId="75" w15:restartNumberingAfterBreak="0">
    <w:nsid w:val="7FFFCA11"/>
    <w:multiLevelType w:val="hybridMultilevel"/>
    <w:tmpl w:val="DD92A314"/>
    <w:lvl w:ilvl="0" w:tplc="AF1EBDA6">
      <w:start w:val="1"/>
      <w:numFmt w:val="decimal"/>
      <w:lvlText w:val="(%1)"/>
      <w:lvlJc w:val="left"/>
    </w:lvl>
    <w:lvl w:ilvl="1" w:tplc="24146CA2">
      <w:start w:val="1"/>
      <w:numFmt w:val="decimal"/>
      <w:lvlText w:val="%2"/>
      <w:lvlJc w:val="left"/>
    </w:lvl>
    <w:lvl w:ilvl="2" w:tplc="EA58B38C">
      <w:numFmt w:val="decimal"/>
      <w:lvlText w:val=""/>
      <w:lvlJc w:val="left"/>
    </w:lvl>
    <w:lvl w:ilvl="3" w:tplc="7EBC52FA">
      <w:numFmt w:val="decimal"/>
      <w:lvlText w:val=""/>
      <w:lvlJc w:val="left"/>
    </w:lvl>
    <w:lvl w:ilvl="4" w:tplc="92CC4064">
      <w:numFmt w:val="decimal"/>
      <w:lvlText w:val=""/>
      <w:lvlJc w:val="left"/>
    </w:lvl>
    <w:lvl w:ilvl="5" w:tplc="C1AC65C8">
      <w:numFmt w:val="decimal"/>
      <w:lvlText w:val=""/>
      <w:lvlJc w:val="left"/>
    </w:lvl>
    <w:lvl w:ilvl="6" w:tplc="365003AC">
      <w:numFmt w:val="decimal"/>
      <w:lvlText w:val=""/>
      <w:lvlJc w:val="left"/>
    </w:lvl>
    <w:lvl w:ilvl="7" w:tplc="5A82A334">
      <w:numFmt w:val="decimal"/>
      <w:lvlText w:val=""/>
      <w:lvlJc w:val="left"/>
    </w:lvl>
    <w:lvl w:ilvl="8" w:tplc="8BA4A55E">
      <w:numFmt w:val="decimal"/>
      <w:lvlText w:val=""/>
      <w:lvlJc w:val="left"/>
    </w:lvl>
  </w:abstractNum>
  <w:num w:numId="1">
    <w:abstractNumId w:val="16"/>
  </w:num>
  <w:num w:numId="2">
    <w:abstractNumId w:val="17"/>
  </w:num>
  <w:num w:numId="3">
    <w:abstractNumId w:val="10"/>
  </w:num>
  <w:num w:numId="4">
    <w:abstractNumId w:val="44"/>
  </w:num>
  <w:num w:numId="5">
    <w:abstractNumId w:val="9"/>
  </w:num>
  <w:num w:numId="6">
    <w:abstractNumId w:val="51"/>
  </w:num>
  <w:num w:numId="7">
    <w:abstractNumId w:val="13"/>
  </w:num>
  <w:num w:numId="8">
    <w:abstractNumId w:val="48"/>
  </w:num>
  <w:num w:numId="9">
    <w:abstractNumId w:val="5"/>
  </w:num>
  <w:num w:numId="10">
    <w:abstractNumId w:val="67"/>
  </w:num>
  <w:num w:numId="11">
    <w:abstractNumId w:val="2"/>
  </w:num>
  <w:num w:numId="12">
    <w:abstractNumId w:val="45"/>
  </w:num>
  <w:num w:numId="13">
    <w:abstractNumId w:val="40"/>
  </w:num>
  <w:num w:numId="14">
    <w:abstractNumId w:val="68"/>
  </w:num>
  <w:num w:numId="15">
    <w:abstractNumId w:val="37"/>
  </w:num>
  <w:num w:numId="16">
    <w:abstractNumId w:val="75"/>
  </w:num>
  <w:num w:numId="17">
    <w:abstractNumId w:val="8"/>
  </w:num>
  <w:num w:numId="18">
    <w:abstractNumId w:val="74"/>
  </w:num>
  <w:num w:numId="19">
    <w:abstractNumId w:val="57"/>
  </w:num>
  <w:num w:numId="20">
    <w:abstractNumId w:val="3"/>
  </w:num>
  <w:num w:numId="21">
    <w:abstractNumId w:val="65"/>
  </w:num>
  <w:num w:numId="22">
    <w:abstractNumId w:val="33"/>
  </w:num>
  <w:num w:numId="23">
    <w:abstractNumId w:val="11"/>
  </w:num>
  <w:num w:numId="24">
    <w:abstractNumId w:val="28"/>
  </w:num>
  <w:num w:numId="25">
    <w:abstractNumId w:val="64"/>
  </w:num>
  <w:num w:numId="26">
    <w:abstractNumId w:val="52"/>
  </w:num>
  <w:num w:numId="27">
    <w:abstractNumId w:val="26"/>
  </w:num>
  <w:num w:numId="28">
    <w:abstractNumId w:val="42"/>
  </w:num>
  <w:num w:numId="29">
    <w:abstractNumId w:val="7"/>
  </w:num>
  <w:num w:numId="30">
    <w:abstractNumId w:val="30"/>
  </w:num>
  <w:num w:numId="31">
    <w:abstractNumId w:val="22"/>
  </w:num>
  <w:num w:numId="32">
    <w:abstractNumId w:val="73"/>
  </w:num>
  <w:num w:numId="33">
    <w:abstractNumId w:val="32"/>
  </w:num>
  <w:num w:numId="34">
    <w:abstractNumId w:val="50"/>
  </w:num>
  <w:num w:numId="35">
    <w:abstractNumId w:val="34"/>
  </w:num>
  <w:num w:numId="36">
    <w:abstractNumId w:val="1"/>
  </w:num>
  <w:num w:numId="37">
    <w:abstractNumId w:val="49"/>
  </w:num>
  <w:num w:numId="38">
    <w:abstractNumId w:val="55"/>
  </w:num>
  <w:num w:numId="39">
    <w:abstractNumId w:val="66"/>
  </w:num>
  <w:num w:numId="40">
    <w:abstractNumId w:val="58"/>
  </w:num>
  <w:num w:numId="41">
    <w:abstractNumId w:val="54"/>
  </w:num>
  <w:num w:numId="42">
    <w:abstractNumId w:val="70"/>
  </w:num>
  <w:num w:numId="43">
    <w:abstractNumId w:val="47"/>
  </w:num>
  <w:num w:numId="44">
    <w:abstractNumId w:val="63"/>
  </w:num>
  <w:num w:numId="45">
    <w:abstractNumId w:val="71"/>
  </w:num>
  <w:num w:numId="46">
    <w:abstractNumId w:val="41"/>
  </w:num>
  <w:num w:numId="47">
    <w:abstractNumId w:val="29"/>
  </w:num>
  <w:num w:numId="48">
    <w:abstractNumId w:val="12"/>
  </w:num>
  <w:num w:numId="49">
    <w:abstractNumId w:val="53"/>
  </w:num>
  <w:num w:numId="50">
    <w:abstractNumId w:val="62"/>
  </w:num>
  <w:num w:numId="51">
    <w:abstractNumId w:val="6"/>
  </w:num>
  <w:num w:numId="52">
    <w:abstractNumId w:val="38"/>
  </w:num>
  <w:num w:numId="53">
    <w:abstractNumId w:val="18"/>
  </w:num>
  <w:num w:numId="54">
    <w:abstractNumId w:val="35"/>
  </w:num>
  <w:num w:numId="55">
    <w:abstractNumId w:val="14"/>
  </w:num>
  <w:num w:numId="56">
    <w:abstractNumId w:val="43"/>
  </w:num>
  <w:num w:numId="57">
    <w:abstractNumId w:val="23"/>
  </w:num>
  <w:num w:numId="58">
    <w:abstractNumId w:val="24"/>
  </w:num>
  <w:num w:numId="59">
    <w:abstractNumId w:val="15"/>
  </w:num>
  <w:num w:numId="60">
    <w:abstractNumId w:val="4"/>
  </w:num>
  <w:num w:numId="61">
    <w:abstractNumId w:val="36"/>
  </w:num>
  <w:num w:numId="62">
    <w:abstractNumId w:val="21"/>
  </w:num>
  <w:num w:numId="6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9"/>
  </w:num>
  <w:num w:numId="65">
    <w:abstractNumId w:val="69"/>
  </w:num>
  <w:num w:numId="66">
    <w:abstractNumId w:val="56"/>
  </w:num>
  <w:num w:numId="67">
    <w:abstractNumId w:val="0"/>
  </w:num>
  <w:num w:numId="68">
    <w:abstractNumId w:val="46"/>
  </w:num>
  <w:num w:numId="69">
    <w:abstractNumId w:val="19"/>
  </w:num>
  <w:num w:numId="70">
    <w:abstractNumId w:val="25"/>
  </w:num>
  <w:num w:numId="71">
    <w:abstractNumId w:val="72"/>
  </w:num>
  <w:num w:numId="72">
    <w:abstractNumId w:val="31"/>
  </w:num>
  <w:num w:numId="73">
    <w:abstractNumId w:val="27"/>
  </w:num>
  <w:num w:numId="74">
    <w:abstractNumId w:val="20"/>
  </w:num>
  <w:num w:numId="75">
    <w:abstractNumId w:val="61"/>
  </w:num>
  <w:num w:numId="76">
    <w:abstractNumId w:val="6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01C"/>
    <w:rsid w:val="0003550E"/>
    <w:rsid w:val="00043566"/>
    <w:rsid w:val="00051D2D"/>
    <w:rsid w:val="000677EE"/>
    <w:rsid w:val="0009201C"/>
    <w:rsid w:val="000E7DD5"/>
    <w:rsid w:val="00126B09"/>
    <w:rsid w:val="00147C44"/>
    <w:rsid w:val="001711C7"/>
    <w:rsid w:val="001818D6"/>
    <w:rsid w:val="001821C2"/>
    <w:rsid w:val="001E18C0"/>
    <w:rsid w:val="001F7E46"/>
    <w:rsid w:val="0021616A"/>
    <w:rsid w:val="00247371"/>
    <w:rsid w:val="00263612"/>
    <w:rsid w:val="002A736E"/>
    <w:rsid w:val="002C7D68"/>
    <w:rsid w:val="002D42F0"/>
    <w:rsid w:val="002E2EAE"/>
    <w:rsid w:val="00310523"/>
    <w:rsid w:val="00334B49"/>
    <w:rsid w:val="0034136F"/>
    <w:rsid w:val="00354F88"/>
    <w:rsid w:val="0038512D"/>
    <w:rsid w:val="003A4B4E"/>
    <w:rsid w:val="003E0ACF"/>
    <w:rsid w:val="003E44A9"/>
    <w:rsid w:val="003F2920"/>
    <w:rsid w:val="003F2CF0"/>
    <w:rsid w:val="003F5EB1"/>
    <w:rsid w:val="003F6244"/>
    <w:rsid w:val="0041253D"/>
    <w:rsid w:val="0041601E"/>
    <w:rsid w:val="004222CA"/>
    <w:rsid w:val="004251FC"/>
    <w:rsid w:val="00430E4A"/>
    <w:rsid w:val="00485D37"/>
    <w:rsid w:val="004A3590"/>
    <w:rsid w:val="004C5A8A"/>
    <w:rsid w:val="00562A40"/>
    <w:rsid w:val="005922B4"/>
    <w:rsid w:val="0059752F"/>
    <w:rsid w:val="005D6612"/>
    <w:rsid w:val="005E1174"/>
    <w:rsid w:val="005E1AF7"/>
    <w:rsid w:val="00604BB2"/>
    <w:rsid w:val="00643976"/>
    <w:rsid w:val="00652983"/>
    <w:rsid w:val="0069162F"/>
    <w:rsid w:val="006A5043"/>
    <w:rsid w:val="006B69A3"/>
    <w:rsid w:val="006C3272"/>
    <w:rsid w:val="006C46DB"/>
    <w:rsid w:val="006E11A7"/>
    <w:rsid w:val="00706569"/>
    <w:rsid w:val="007448BD"/>
    <w:rsid w:val="00791CD0"/>
    <w:rsid w:val="007A6861"/>
    <w:rsid w:val="007D2713"/>
    <w:rsid w:val="007D523F"/>
    <w:rsid w:val="007E4D1F"/>
    <w:rsid w:val="007E5E07"/>
    <w:rsid w:val="00820804"/>
    <w:rsid w:val="00834973"/>
    <w:rsid w:val="00850111"/>
    <w:rsid w:val="00874984"/>
    <w:rsid w:val="00876ABC"/>
    <w:rsid w:val="00896AA0"/>
    <w:rsid w:val="008B047D"/>
    <w:rsid w:val="008E1F08"/>
    <w:rsid w:val="008F33D0"/>
    <w:rsid w:val="0095659B"/>
    <w:rsid w:val="00984883"/>
    <w:rsid w:val="009A24D2"/>
    <w:rsid w:val="009F5167"/>
    <w:rsid w:val="00A32720"/>
    <w:rsid w:val="00A4188C"/>
    <w:rsid w:val="00A61463"/>
    <w:rsid w:val="00A8462C"/>
    <w:rsid w:val="00AB1ABA"/>
    <w:rsid w:val="00AD30AD"/>
    <w:rsid w:val="00B060A2"/>
    <w:rsid w:val="00B2216E"/>
    <w:rsid w:val="00B34AB7"/>
    <w:rsid w:val="00B50564"/>
    <w:rsid w:val="00B5736B"/>
    <w:rsid w:val="00B6502D"/>
    <w:rsid w:val="00B82A7E"/>
    <w:rsid w:val="00B905FD"/>
    <w:rsid w:val="00BB09BD"/>
    <w:rsid w:val="00BC180D"/>
    <w:rsid w:val="00C157FF"/>
    <w:rsid w:val="00C33340"/>
    <w:rsid w:val="00C82C9A"/>
    <w:rsid w:val="00CD109D"/>
    <w:rsid w:val="00CF3080"/>
    <w:rsid w:val="00D021A4"/>
    <w:rsid w:val="00D10C1E"/>
    <w:rsid w:val="00D44B73"/>
    <w:rsid w:val="00D453CD"/>
    <w:rsid w:val="00D83613"/>
    <w:rsid w:val="00DE4EF1"/>
    <w:rsid w:val="00DE5758"/>
    <w:rsid w:val="00DF1D40"/>
    <w:rsid w:val="00E427AB"/>
    <w:rsid w:val="00E474BF"/>
    <w:rsid w:val="00E77951"/>
    <w:rsid w:val="00E82544"/>
    <w:rsid w:val="00E9680D"/>
    <w:rsid w:val="00EC7B81"/>
    <w:rsid w:val="00EE223B"/>
    <w:rsid w:val="00EE488C"/>
    <w:rsid w:val="00EE655D"/>
    <w:rsid w:val="00EF760D"/>
    <w:rsid w:val="00F03A17"/>
    <w:rsid w:val="00F5499E"/>
    <w:rsid w:val="00FB02B5"/>
    <w:rsid w:val="00FB3D92"/>
    <w:rsid w:val="00FF2D8B"/>
    <w:rsid w:val="00FF2ED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64A1A"/>
  <w15:docId w15:val="{DD95BA7E-3912-4455-8C8D-89A11A070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50111"/>
  </w:style>
  <w:style w:type="paragraph" w:styleId="Nadpis5">
    <w:name w:val="heading 5"/>
    <w:basedOn w:val="Normlny"/>
    <w:link w:val="Nadpis5Char"/>
    <w:uiPriority w:val="9"/>
    <w:qFormat/>
    <w:rsid w:val="00310523"/>
    <w:pPr>
      <w:spacing w:before="100" w:beforeAutospacing="1" w:after="100" w:afterAutospacing="1"/>
      <w:outlineLvl w:val="4"/>
    </w:pPr>
    <w:rPr>
      <w:rFonts w:eastAsia="Times New Roman"/>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B1ABA"/>
    <w:pPr>
      <w:ind w:left="720"/>
      <w:contextualSpacing/>
    </w:pPr>
  </w:style>
  <w:style w:type="character" w:customStyle="1" w:styleId="Zarkazkladnhotextu2Char">
    <w:name w:val="Zarážka základného textu 2 Char"/>
    <w:basedOn w:val="Predvolenpsmoodseku"/>
    <w:link w:val="Zarkazkladnhotextu2"/>
    <w:locked/>
    <w:rsid w:val="00EE655D"/>
    <w:rPr>
      <w:rFonts w:ascii="Calibri" w:hAnsi="Calibri"/>
    </w:rPr>
  </w:style>
  <w:style w:type="paragraph" w:styleId="Zarkazkladnhotextu2">
    <w:name w:val="Body Text Indent 2"/>
    <w:basedOn w:val="Normlny"/>
    <w:link w:val="Zarkazkladnhotextu2Char"/>
    <w:rsid w:val="00EE655D"/>
    <w:pPr>
      <w:spacing w:after="120" w:line="480" w:lineRule="auto"/>
      <w:ind w:left="283"/>
    </w:pPr>
    <w:rPr>
      <w:rFonts w:ascii="Calibri" w:hAnsi="Calibri"/>
    </w:rPr>
  </w:style>
  <w:style w:type="character" w:customStyle="1" w:styleId="Zarkazkladnhotextu2Char1">
    <w:name w:val="Zarážka základného textu 2 Char1"/>
    <w:basedOn w:val="Predvolenpsmoodseku"/>
    <w:uiPriority w:val="99"/>
    <w:semiHidden/>
    <w:rsid w:val="00EE655D"/>
  </w:style>
  <w:style w:type="character" w:customStyle="1" w:styleId="ZkladntextChar">
    <w:name w:val="Základný text Char"/>
    <w:basedOn w:val="Predvolenpsmoodseku"/>
    <w:link w:val="Zkladntext"/>
    <w:semiHidden/>
    <w:locked/>
    <w:rsid w:val="00EE655D"/>
    <w:rPr>
      <w:rFonts w:ascii="Calibri" w:hAnsi="Calibri"/>
    </w:rPr>
  </w:style>
  <w:style w:type="paragraph" w:styleId="Zkladntext">
    <w:name w:val="Body Text"/>
    <w:basedOn w:val="Normlny"/>
    <w:link w:val="ZkladntextChar"/>
    <w:semiHidden/>
    <w:rsid w:val="00EE655D"/>
    <w:pPr>
      <w:spacing w:after="120"/>
    </w:pPr>
    <w:rPr>
      <w:rFonts w:ascii="Calibri" w:hAnsi="Calibri"/>
    </w:rPr>
  </w:style>
  <w:style w:type="character" w:customStyle="1" w:styleId="ZkladntextChar1">
    <w:name w:val="Základný text Char1"/>
    <w:basedOn w:val="Predvolenpsmoodseku"/>
    <w:uiPriority w:val="99"/>
    <w:semiHidden/>
    <w:rsid w:val="00EE655D"/>
  </w:style>
  <w:style w:type="paragraph" w:styleId="Zkladntext2">
    <w:name w:val="Body Text 2"/>
    <w:basedOn w:val="Normlny"/>
    <w:link w:val="Zkladntext2Char"/>
    <w:uiPriority w:val="99"/>
    <w:unhideWhenUsed/>
    <w:rsid w:val="00B060A2"/>
    <w:pPr>
      <w:spacing w:after="120" w:line="480" w:lineRule="auto"/>
    </w:pPr>
  </w:style>
  <w:style w:type="character" w:customStyle="1" w:styleId="Zkladntext2Char">
    <w:name w:val="Základný text 2 Char"/>
    <w:basedOn w:val="Predvolenpsmoodseku"/>
    <w:link w:val="Zkladntext2"/>
    <w:uiPriority w:val="99"/>
    <w:rsid w:val="00B060A2"/>
  </w:style>
  <w:style w:type="paragraph" w:styleId="Zarkazkladnhotextu">
    <w:name w:val="Body Text Indent"/>
    <w:basedOn w:val="Normlny"/>
    <w:link w:val="ZarkazkladnhotextuChar"/>
    <w:uiPriority w:val="99"/>
    <w:semiHidden/>
    <w:unhideWhenUsed/>
    <w:rsid w:val="00B2216E"/>
    <w:pPr>
      <w:spacing w:after="120"/>
      <w:ind w:left="283"/>
    </w:pPr>
  </w:style>
  <w:style w:type="character" w:customStyle="1" w:styleId="ZarkazkladnhotextuChar">
    <w:name w:val="Zarážka základného textu Char"/>
    <w:basedOn w:val="Predvolenpsmoodseku"/>
    <w:link w:val="Zarkazkladnhotextu"/>
    <w:uiPriority w:val="99"/>
    <w:semiHidden/>
    <w:rsid w:val="00B2216E"/>
  </w:style>
  <w:style w:type="paragraph" w:styleId="Nzov">
    <w:name w:val="Title"/>
    <w:basedOn w:val="Normlny"/>
    <w:link w:val="NzovChar"/>
    <w:qFormat/>
    <w:rsid w:val="005E1AF7"/>
    <w:pPr>
      <w:jc w:val="center"/>
    </w:pPr>
    <w:rPr>
      <w:rFonts w:eastAsia="Times New Roman"/>
      <w:b/>
      <w:bCs/>
      <w:sz w:val="24"/>
      <w:szCs w:val="24"/>
      <w:u w:val="single"/>
      <w:lang w:eastAsia="cs-CZ"/>
    </w:rPr>
  </w:style>
  <w:style w:type="character" w:customStyle="1" w:styleId="NzovChar">
    <w:name w:val="Názov Char"/>
    <w:basedOn w:val="Predvolenpsmoodseku"/>
    <w:link w:val="Nzov"/>
    <w:rsid w:val="005E1AF7"/>
    <w:rPr>
      <w:rFonts w:eastAsia="Times New Roman"/>
      <w:b/>
      <w:bCs/>
      <w:sz w:val="24"/>
      <w:szCs w:val="24"/>
      <w:u w:val="single"/>
      <w:lang w:eastAsia="cs-CZ"/>
    </w:rPr>
  </w:style>
  <w:style w:type="paragraph" w:customStyle="1" w:styleId="Default">
    <w:name w:val="Default"/>
    <w:rsid w:val="00430E4A"/>
    <w:pPr>
      <w:autoSpaceDE w:val="0"/>
      <w:autoSpaceDN w:val="0"/>
      <w:adjustRightInd w:val="0"/>
    </w:pPr>
    <w:rPr>
      <w:color w:val="000000"/>
      <w:sz w:val="24"/>
      <w:szCs w:val="24"/>
    </w:rPr>
  </w:style>
  <w:style w:type="character" w:styleId="Vrazn">
    <w:name w:val="Strong"/>
    <w:basedOn w:val="Predvolenpsmoodseku"/>
    <w:uiPriority w:val="22"/>
    <w:qFormat/>
    <w:rsid w:val="006B69A3"/>
    <w:rPr>
      <w:b/>
      <w:bCs/>
    </w:rPr>
  </w:style>
  <w:style w:type="paragraph" w:styleId="Normlnywebov">
    <w:name w:val="Normal (Web)"/>
    <w:basedOn w:val="Normlny"/>
    <w:uiPriority w:val="99"/>
    <w:unhideWhenUsed/>
    <w:rsid w:val="006B69A3"/>
    <w:pPr>
      <w:spacing w:before="100" w:beforeAutospacing="1" w:after="100" w:afterAutospacing="1"/>
    </w:pPr>
    <w:rPr>
      <w:rFonts w:eastAsia="Times New Roman"/>
      <w:sz w:val="24"/>
      <w:szCs w:val="24"/>
    </w:rPr>
  </w:style>
  <w:style w:type="character" w:customStyle="1" w:styleId="Nadpis5Char">
    <w:name w:val="Nadpis 5 Char"/>
    <w:basedOn w:val="Predvolenpsmoodseku"/>
    <w:link w:val="Nadpis5"/>
    <w:uiPriority w:val="9"/>
    <w:rsid w:val="00310523"/>
    <w:rPr>
      <w:rFonts w:eastAsia="Times New Roman"/>
      <w:b/>
      <w:bCs/>
      <w:sz w:val="20"/>
      <w:szCs w:val="20"/>
    </w:rPr>
  </w:style>
  <w:style w:type="character" w:styleId="Zvraznenie">
    <w:name w:val="Emphasis"/>
    <w:basedOn w:val="Predvolenpsmoodseku"/>
    <w:uiPriority w:val="20"/>
    <w:qFormat/>
    <w:rsid w:val="003105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358807">
      <w:bodyDiv w:val="1"/>
      <w:marLeft w:val="0"/>
      <w:marRight w:val="0"/>
      <w:marTop w:val="0"/>
      <w:marBottom w:val="0"/>
      <w:divBdr>
        <w:top w:val="none" w:sz="0" w:space="0" w:color="auto"/>
        <w:left w:val="none" w:sz="0" w:space="0" w:color="auto"/>
        <w:bottom w:val="none" w:sz="0" w:space="0" w:color="auto"/>
        <w:right w:val="none" w:sz="0" w:space="0" w:color="auto"/>
      </w:divBdr>
    </w:div>
    <w:div w:id="476192017">
      <w:bodyDiv w:val="1"/>
      <w:marLeft w:val="0"/>
      <w:marRight w:val="0"/>
      <w:marTop w:val="0"/>
      <w:marBottom w:val="0"/>
      <w:divBdr>
        <w:top w:val="none" w:sz="0" w:space="0" w:color="auto"/>
        <w:left w:val="none" w:sz="0" w:space="0" w:color="auto"/>
        <w:bottom w:val="none" w:sz="0" w:space="0" w:color="auto"/>
        <w:right w:val="none" w:sz="0" w:space="0" w:color="auto"/>
      </w:divBdr>
    </w:div>
    <w:div w:id="830221243">
      <w:bodyDiv w:val="1"/>
      <w:marLeft w:val="0"/>
      <w:marRight w:val="0"/>
      <w:marTop w:val="0"/>
      <w:marBottom w:val="0"/>
      <w:divBdr>
        <w:top w:val="none" w:sz="0" w:space="0" w:color="auto"/>
        <w:left w:val="none" w:sz="0" w:space="0" w:color="auto"/>
        <w:bottom w:val="none" w:sz="0" w:space="0" w:color="auto"/>
        <w:right w:val="none" w:sz="0" w:space="0" w:color="auto"/>
      </w:divBdr>
    </w:div>
    <w:div w:id="884801983">
      <w:bodyDiv w:val="1"/>
      <w:marLeft w:val="0"/>
      <w:marRight w:val="0"/>
      <w:marTop w:val="0"/>
      <w:marBottom w:val="0"/>
      <w:divBdr>
        <w:top w:val="none" w:sz="0" w:space="0" w:color="auto"/>
        <w:left w:val="none" w:sz="0" w:space="0" w:color="auto"/>
        <w:bottom w:val="none" w:sz="0" w:space="0" w:color="auto"/>
        <w:right w:val="none" w:sz="0" w:space="0" w:color="auto"/>
      </w:divBdr>
    </w:div>
    <w:div w:id="1020663892">
      <w:bodyDiv w:val="1"/>
      <w:marLeft w:val="0"/>
      <w:marRight w:val="0"/>
      <w:marTop w:val="0"/>
      <w:marBottom w:val="0"/>
      <w:divBdr>
        <w:top w:val="none" w:sz="0" w:space="0" w:color="auto"/>
        <w:left w:val="none" w:sz="0" w:space="0" w:color="auto"/>
        <w:bottom w:val="none" w:sz="0" w:space="0" w:color="auto"/>
        <w:right w:val="none" w:sz="0" w:space="0" w:color="auto"/>
      </w:divBdr>
    </w:div>
    <w:div w:id="1368869112">
      <w:bodyDiv w:val="1"/>
      <w:marLeft w:val="0"/>
      <w:marRight w:val="0"/>
      <w:marTop w:val="0"/>
      <w:marBottom w:val="0"/>
      <w:divBdr>
        <w:top w:val="none" w:sz="0" w:space="0" w:color="auto"/>
        <w:left w:val="none" w:sz="0" w:space="0" w:color="auto"/>
        <w:bottom w:val="none" w:sz="0" w:space="0" w:color="auto"/>
        <w:right w:val="none" w:sz="0" w:space="0" w:color="auto"/>
      </w:divBdr>
    </w:div>
    <w:div w:id="1479155190">
      <w:bodyDiv w:val="1"/>
      <w:marLeft w:val="0"/>
      <w:marRight w:val="0"/>
      <w:marTop w:val="0"/>
      <w:marBottom w:val="0"/>
      <w:divBdr>
        <w:top w:val="none" w:sz="0" w:space="0" w:color="auto"/>
        <w:left w:val="none" w:sz="0" w:space="0" w:color="auto"/>
        <w:bottom w:val="none" w:sz="0" w:space="0" w:color="auto"/>
        <w:right w:val="none" w:sz="0" w:space="0" w:color="auto"/>
      </w:divBdr>
    </w:div>
    <w:div w:id="187604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zakonypreludi.sk/zz/2003-55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E83A5-48C9-4373-8A17-C5482896B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3609</Words>
  <Characters>20575</Characters>
  <Application>Microsoft Office Word</Application>
  <DocSecurity>0</DocSecurity>
  <Lines>171</Lines>
  <Paragraphs>48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MVSR</Company>
  <LinksUpToDate>false</LinksUpToDate>
  <CharactersWithSpaces>24136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Sekretariát</cp:lastModifiedBy>
  <cp:revision>8</cp:revision>
  <cp:lastPrinted>2022-02-10T09:48:00Z</cp:lastPrinted>
  <dcterms:created xsi:type="dcterms:W3CDTF">2021-05-04T07:38:00Z</dcterms:created>
  <dcterms:modified xsi:type="dcterms:W3CDTF">2022-02-10T09:49:00Z</dcterms:modified>
</cp:coreProperties>
</file>