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72F5" w14:textId="77777777" w:rsidR="00F536B3" w:rsidRPr="00617A2E" w:rsidRDefault="00617A2E" w:rsidP="00617A2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17A2E">
        <w:rPr>
          <w:rFonts w:ascii="Times New Roman" w:eastAsia="Times New Roman" w:hAnsi="Times New Roman" w:cs="Times New Roman"/>
          <w:b/>
          <w:sz w:val="40"/>
          <w:szCs w:val="40"/>
        </w:rPr>
        <w:t>Zásady správania účastníkov lyžiarskeho výcviku</w:t>
      </w:r>
    </w:p>
    <w:p w14:paraId="5E0A0CD3" w14:textId="77777777" w:rsidR="00F536B3" w:rsidRPr="00617A2E" w:rsidRDefault="00F536B3" w:rsidP="00617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AE32D" w14:textId="77777777" w:rsidR="00F536B3" w:rsidRPr="00617A2E" w:rsidRDefault="00617A2E" w:rsidP="00617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Počas výcviku (vrátane cesty tam a späť) sa riadiť </w:t>
      </w:r>
      <w:r w:rsidRPr="00617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týmito pokynmi a školským poriadkom</w:t>
      </w:r>
      <w:r w:rsidRPr="00617A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0A1E19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dodržiavať prísny zákaz fajčenia, požívania alkoholických nápojov, drog, </w:t>
      </w:r>
    </w:p>
    <w:p w14:paraId="5E317C5F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dodržiavať denný program výcviku, zúčastňovať sa na besedách a spoločensko-zábavnom programe – výnimku udeľuje vedúci výcviku, </w:t>
      </w:r>
    </w:p>
    <w:p w14:paraId="2B7D39CE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zákaz opustiť objekt, v ktorom sú žiaci ubytovaní, bez vedomia vedúceho dňa, resp. vedúceho výcviku, </w:t>
      </w:r>
    </w:p>
    <w:p w14:paraId="7E1F5FE2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k personálu objektu sa správať slušne a zdvorilo, </w:t>
      </w:r>
    </w:p>
    <w:p w14:paraId="14AE6F52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uhradiť škody, ktoré spôsobili počas pobytu v ubytovacom objekte,</w:t>
      </w:r>
    </w:p>
    <w:p w14:paraId="02F146FA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služba dňa z radov účastníkov výcviku sa riadi pokynmi vedúceho dňa a programu dňa, </w:t>
      </w:r>
    </w:p>
    <w:p w14:paraId="7D3CA268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každý účastník je zodpovedný za poriadok na izbe – izby sa bodujú</w:t>
      </w:r>
    </w:p>
    <w:p w14:paraId="1A2F7BD4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každý účastník výcviku je povinný nastúpiť na výcvik včas, výnimku udeľuje lekár (po konzultácii s vedúcim výcviku a vedúcim príslušného družstva),</w:t>
      </w:r>
    </w:p>
    <w:p w14:paraId="2AAE2ACA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 každý člen družstva je povinný riadiť sa počas výcviku pokynmi vedúceho družstva, člen družstva bez vedomia vedúceho družstva nesmie opustiť svojvoľne družstvo,</w:t>
      </w:r>
    </w:p>
    <w:p w14:paraId="76AC58C0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 xml:space="preserve"> každý účastník výcviku je povinný nastúpiť na výcvik s výstrojom, ktorý zodpovedá bezpečnostným parametrom (stav lyží, viazania, prilba), </w:t>
      </w:r>
    </w:p>
    <w:p w14:paraId="4CD5C7FE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Počas presunov autobusom všetci účastníci dodržiavajú pravidlá slušného správania a komunikácie, udržiavajú svoje miesto v poriadku, nekonzumujú jedlo a nepijú nápoje</w:t>
      </w:r>
    </w:p>
    <w:p w14:paraId="40663A0F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Účastníci lyžiarskeho kurzu používajú mobilné telefóny len v stanovenom čase podľa pokynov vedúceho</w:t>
      </w:r>
    </w:p>
    <w:p w14:paraId="2CCE22AC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Každý účastník dodržiava denný program. Po večierke sa zdržiava na vlastnom lôžku.</w:t>
      </w:r>
    </w:p>
    <w:p w14:paraId="7B14F66D" w14:textId="77777777" w:rsidR="00F536B3" w:rsidRPr="00617A2E" w:rsidRDefault="00617A2E" w:rsidP="00617A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t>Každý účastník musí strpieť prehliadku osobných vecí, či dychovú skúšku.</w:t>
      </w:r>
    </w:p>
    <w:p w14:paraId="6E3E9A8C" w14:textId="77777777" w:rsidR="00F536B3" w:rsidRPr="00617A2E" w:rsidRDefault="00F536B3" w:rsidP="00617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BDCE0" w14:textId="77777777" w:rsidR="00F536B3" w:rsidRPr="00617A2E" w:rsidRDefault="00F536B3" w:rsidP="00617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56C7F" w14:textId="77777777" w:rsidR="00F536B3" w:rsidRPr="00617A2E" w:rsidRDefault="00617A2E" w:rsidP="00617A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sz w:val="24"/>
          <w:szCs w:val="24"/>
        </w:rPr>
        <w:lastRenderedPageBreak/>
        <w:t>Každý účastník výcviku je povinný dodržiavať zásady bezpečného správania na svahu</w:t>
      </w:r>
      <w:r w:rsidRPr="00617A2E">
        <w:rPr>
          <w:rFonts w:ascii="Times New Roman" w:eastAsia="Times New Roman" w:hAnsi="Times New Roman" w:cs="Times New Roman"/>
          <w:b/>
          <w:sz w:val="24"/>
          <w:szCs w:val="24"/>
        </w:rPr>
        <w:t xml:space="preserve"> (tzv. biely kódex).</w:t>
      </w:r>
    </w:p>
    <w:p w14:paraId="4CF00600" w14:textId="77777777" w:rsidR="00F536B3" w:rsidRPr="00617A2E" w:rsidRDefault="00F536B3" w:rsidP="00617A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2FAE1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1. Ohľaduplnosť k iným osobám</w:t>
      </w:r>
    </w:p>
    <w:p w14:paraId="6BFF4B26" w14:textId="14447A50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Každý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je povinný správať sa tak, aby neohrozil život, zdravie alebo majetok, alebo nespôsobil škodu sebe alebo inému.</w:t>
      </w:r>
    </w:p>
    <w:p w14:paraId="3BF2E099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2. Ovládanie rýchlosti a spôsobu jazdy</w:t>
      </w:r>
    </w:p>
    <w:p w14:paraId="6F9F27B8" w14:textId="7F684E1B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Každý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musí mať prehľad pred sebou. Každý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musí prispôsobiť jazdu a rýchlosť jazdy povahe a stavu lyžiarskej trate a svojim schopnostiam a možnostiam, terénu, poveternostným a snehovým podmienkam, ako aj počtu lyžiarov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rdistov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na lyžiarskej trati.</w:t>
      </w:r>
    </w:p>
    <w:p w14:paraId="47C3AB64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3. Voľba smeru jazdy</w:t>
      </w:r>
    </w:p>
    <w:p w14:paraId="3892E462" w14:textId="2D9F2910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je povinný smer jazdy voliť tak, aby neohrozil pred ním jazdiaceho lyžiara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rdistu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.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, ktorý jazdí za iným lyžiarom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rdistom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, je povinný dbať na dostatočný odstup, aby lyžiarovi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rdistovi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vpredu ponechal voľný priestor pre smer a spôsob jazdy.</w:t>
      </w:r>
    </w:p>
    <w:p w14:paraId="76506142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4. Predbiehanie</w:t>
      </w:r>
    </w:p>
    <w:p w14:paraId="04B02322" w14:textId="7F025802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Predbiehať možno sprava aj zľava tak, aby predbiehaný lyžiar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mal dostatočný priestor pre smer aj spôsob jazdy.</w:t>
      </w:r>
    </w:p>
    <w:p w14:paraId="74407018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5. Vjazd na trať a rozjazd po zastavení</w:t>
      </w:r>
    </w:p>
    <w:p w14:paraId="67193104" w14:textId="6630C1A3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>, ktorý vchádza na lyžiarsku trať alebo po zastavení chce opäť pokračovať v jazde, je povinný sa presvedčiť, či sa zhora alebo zdola nepribližuje iná osoba, aby neohrozil seba ani iných.</w:t>
      </w:r>
    </w:p>
    <w:p w14:paraId="4C7A60A9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6. Zastavenie a státie</w:t>
      </w:r>
    </w:p>
    <w:p w14:paraId="0DDB170D" w14:textId="34C773C0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nesmie bezdôvodne zastaviť a stáť na zúžených a neprehľadných častiach lyžiarskej trate. Lyžiar alebo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>, ktorý spadol, musí takéto miesto čo najrýchlejšie opustiť.</w:t>
      </w:r>
    </w:p>
    <w:p w14:paraId="29101787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7. Výstup a zostup</w:t>
      </w:r>
    </w:p>
    <w:p w14:paraId="69636CA8" w14:textId="77777777" w:rsidR="00F536B3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Osoba, ktorá stúpa alebo schádza po lyžiarskej trati, musí použiť okraj lyžiarskej trate.</w:t>
      </w:r>
    </w:p>
    <w:p w14:paraId="133DA6E5" w14:textId="77777777" w:rsidR="00617A2E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6856" w14:textId="77777777" w:rsidR="00F536B3" w:rsidRPr="00617A2E" w:rsidRDefault="00617A2E" w:rsidP="00617A2E">
      <w:pPr>
        <w:spacing w:before="375" w:after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7A2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8. </w:t>
      </w:r>
      <w:r w:rsidRPr="00617A2E">
        <w:rPr>
          <w:rFonts w:ascii="Times New Roman" w:hAnsi="Times New Roman" w:cs="Times New Roman"/>
          <w:sz w:val="24"/>
          <w:szCs w:val="24"/>
        </w:rPr>
        <w:t>Rešpektovanie označenia a pokynov</w:t>
      </w:r>
    </w:p>
    <w:p w14:paraId="5C4B7605" w14:textId="4613775F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Každý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musí dodržiavať označenie na lyžiarskej trati a dodržiavať pravidlá správania sa na lyžiarskej trati a riadiť sa pokynmi prevádzkovateľa lyžiarskej trate.</w:t>
      </w:r>
    </w:p>
    <w:p w14:paraId="55FB824B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9. Poskytnutie pomoci</w:t>
      </w:r>
    </w:p>
    <w:p w14:paraId="2CC26757" w14:textId="5AD315E7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Pri úraze na lyžiarskej trati je každý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povinný podľa svojich schopností a možností poskytnúť pomoc a bezodkladne oznámiť úraz prevádzkovateľovi lyžiarskej trate a/alebo Horskej záchrannej službe a/alebo inej oprávnenej osobe (lyžiarska služba, orgán verejnej správy), zotrvať na mieste úrazu do poskytnutia pomoci povereným zamestnancom prevádzkovateľa a/alebo Horskou záchrannou službou.</w:t>
      </w:r>
    </w:p>
    <w:p w14:paraId="39034441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10. Bezpečnosť lyžiarskej výstroje</w:t>
      </w:r>
    </w:p>
    <w:p w14:paraId="4D5E4EAC" w14:textId="4CDD6949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môže používať lyžiarsku výstroj len v stave, v ktorom výrobca zaručuje bezpečnosť pri používaní výrobku a zabezpečenú proti samovoľnému uvoľneniu lyže alebo inej súčasti lyžiarskej výstroje.</w:t>
      </w:r>
    </w:p>
    <w:p w14:paraId="35FD0D41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11. Osobitná bezpečnosť</w:t>
      </w:r>
    </w:p>
    <w:p w14:paraId="47F23840" w14:textId="7D3EBCFA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mladší ako 15 rokov je povinný na lyžiarskej trati chrániť si hlavu riadne upevnenou ochrannou prilbou.</w:t>
      </w:r>
    </w:p>
    <w:p w14:paraId="3264CD96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12. Preukázanie totožnosti</w:t>
      </w:r>
    </w:p>
    <w:p w14:paraId="602FC144" w14:textId="77777777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Ak došlo na lyžiarskej trati k nehode, každý účastník, prípadne svedok nehody je povinný preukázať základné údaje o svojej osobe Horskej záchrannej službe, lyžiarskej službe, orgánu verejnej moci alebo zamestnancom prevádzkovateľa.</w:t>
      </w:r>
    </w:p>
    <w:p w14:paraId="23163C60" w14:textId="77777777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13. Vstup na lyžiarske trate</w:t>
      </w:r>
    </w:p>
    <w:p w14:paraId="2716ED38" w14:textId="76812DC5" w:rsidR="00F536B3" w:rsidRPr="00617A2E" w:rsidRDefault="00617A2E" w:rsidP="00617A2E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 xml:space="preserve">Počas prevádzkového času môže vstupovať na lyžiarsku trať iná osoba než lyžiar 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snow</w:t>
      </w:r>
      <w:r w:rsidRPr="00617A2E">
        <w:rPr>
          <w:rFonts w:ascii="Times New Roman" w:hAnsi="Times New Roman" w:cs="Times New Roman"/>
          <w:sz w:val="24"/>
          <w:szCs w:val="24"/>
        </w:rPr>
        <w:t>boa</w:t>
      </w:r>
      <w:r w:rsidRPr="00617A2E">
        <w:rPr>
          <w:rFonts w:ascii="Times New Roman" w:hAnsi="Times New Roman" w:cs="Times New Roman"/>
          <w:sz w:val="24"/>
          <w:szCs w:val="24"/>
        </w:rPr>
        <w:t>rdista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 xml:space="preserve"> a osoba, ktorá poskytuje pomoc zranenému, len so súhlasom prevádzkovateľa. Pred zahájením a po skončení prevádzky dopravných zariadení je vstup na lyžiarske trate a lyžiarske trasy zakázaný.</w:t>
      </w:r>
    </w:p>
    <w:p w14:paraId="3597359E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0B1B0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D64C3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F4CAD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D7FC3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76A4" w14:textId="77777777" w:rsidR="00F536B3" w:rsidRPr="00617A2E" w:rsidRDefault="00F536B3" w:rsidP="0061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337B6" w14:textId="2E40B20E" w:rsidR="00F536B3" w:rsidRPr="00617A2E" w:rsidRDefault="00617A2E" w:rsidP="00617A2E">
      <w:pPr>
        <w:jc w:val="both"/>
        <w:rPr>
          <w:rFonts w:ascii="Times New Roman" w:hAnsi="Times New Roman" w:cs="Times New Roman"/>
          <w:sz w:val="24"/>
          <w:szCs w:val="24"/>
        </w:rPr>
      </w:pPr>
      <w:r w:rsidRPr="00617A2E">
        <w:rPr>
          <w:rFonts w:ascii="Times New Roman" w:hAnsi="Times New Roman" w:cs="Times New Roman"/>
          <w:sz w:val="24"/>
          <w:szCs w:val="24"/>
        </w:rPr>
        <w:t>Svojím podpisom potvrdzujem, že dňa 25.01.2024</w:t>
      </w:r>
      <w:r w:rsidRPr="00617A2E">
        <w:rPr>
          <w:rFonts w:ascii="Times New Roman" w:hAnsi="Times New Roman" w:cs="Times New Roman"/>
          <w:sz w:val="24"/>
          <w:szCs w:val="24"/>
        </w:rPr>
        <w:t xml:space="preserve"> som bol/-a riadne poučený/-á o zásadách správania sa na lyžiarskom výcviku, poučeniu som správne porozumel/-a </w:t>
      </w:r>
      <w:proofErr w:type="spellStart"/>
      <w:r w:rsidRPr="00617A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17A2E">
        <w:rPr>
          <w:rFonts w:ascii="Times New Roman" w:hAnsi="Times New Roman" w:cs="Times New Roman"/>
          <w:sz w:val="24"/>
          <w:szCs w:val="24"/>
        </w:rPr>
        <w:t> so zásadami plne súhlasím.</w:t>
      </w:r>
    </w:p>
    <w:sectPr w:rsidR="00F536B3" w:rsidRPr="00617A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ED13" w14:textId="77777777" w:rsidR="00617A2E" w:rsidRDefault="00617A2E">
      <w:pPr>
        <w:spacing w:after="0" w:line="240" w:lineRule="auto"/>
      </w:pPr>
      <w:r>
        <w:separator/>
      </w:r>
    </w:p>
  </w:endnote>
  <w:endnote w:type="continuationSeparator" w:id="0">
    <w:p w14:paraId="05D265E4" w14:textId="77777777" w:rsidR="00617A2E" w:rsidRDefault="006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E20B" w14:textId="77777777" w:rsidR="00F536B3" w:rsidRDefault="00F536B3">
    <w:pPr>
      <w:pBdr>
        <w:bottom w:val="single" w:sz="6" w:space="1" w:color="000000"/>
      </w:pBdr>
      <w:rPr>
        <w:sz w:val="20"/>
        <w:szCs w:val="20"/>
      </w:rPr>
    </w:pPr>
    <w:bookmarkStart w:id="0" w:name="_gjdgxs" w:colFirst="0" w:colLast="0"/>
    <w:bookmarkEnd w:id="0"/>
  </w:p>
  <w:p w14:paraId="38F8800F" w14:textId="77777777" w:rsidR="00F536B3" w:rsidRDefault="00617A2E">
    <w:pPr>
      <w:rPr>
        <w:sz w:val="20"/>
        <w:szCs w:val="20"/>
      </w:rPr>
    </w:pPr>
    <w:r>
      <w:rPr>
        <w:sz w:val="20"/>
        <w:szCs w:val="20"/>
      </w:rPr>
      <w:t xml:space="preserve">IČO: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055A4E7" w14:textId="77777777" w:rsidR="00F536B3" w:rsidRDefault="00617A2E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>
      <w:r>
        <w:rPr>
          <w:color w:val="0000FF"/>
          <w:sz w:val="20"/>
          <w:szCs w:val="20"/>
          <w:u w:val="single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>
      <w:r>
        <w:rPr>
          <w:color w:val="0000FF"/>
          <w:sz w:val="20"/>
          <w:szCs w:val="20"/>
          <w:u w:val="single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9A5" w14:textId="77777777" w:rsidR="00617A2E" w:rsidRDefault="00617A2E">
      <w:pPr>
        <w:spacing w:after="0" w:line="240" w:lineRule="auto"/>
      </w:pPr>
      <w:r>
        <w:separator/>
      </w:r>
    </w:p>
  </w:footnote>
  <w:footnote w:type="continuationSeparator" w:id="0">
    <w:p w14:paraId="594FAC02" w14:textId="77777777" w:rsidR="00617A2E" w:rsidRDefault="006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A1C" w14:textId="77777777" w:rsidR="00F536B3" w:rsidRDefault="00617A2E">
    <w:pPr>
      <w:pBdr>
        <w:bottom w:val="single" w:sz="12" w:space="1" w:color="000000"/>
      </w:pBdr>
      <w:rPr>
        <w:b/>
      </w:rPr>
    </w:pPr>
    <w:r>
      <w:rPr>
        <w:b/>
        <w:noProof/>
        <w:sz w:val="26"/>
        <w:szCs w:val="26"/>
      </w:rPr>
      <w:drawing>
        <wp:inline distT="0" distB="0" distL="0" distR="0" wp14:anchorId="76CD9979" wp14:editId="4885A04E">
          <wp:extent cx="652871" cy="585960"/>
          <wp:effectExtent l="0" t="0" r="0" b="0"/>
          <wp:docPr id="1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>
      <w:rPr>
        <w:b/>
        <w:sz w:val="20"/>
        <w:szCs w:val="20"/>
      </w:rPr>
      <w:t>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259F"/>
    <w:multiLevelType w:val="multilevel"/>
    <w:tmpl w:val="F372E7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8625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617A2E"/>
    <w:rsid w:val="00F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3828"/>
  <w15:docId w15:val="{1154B24B-300C-4158-833D-C146CA6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MATEJKA</dc:creator>
  <cp:lastModifiedBy>Slavomír MATEJKA</cp:lastModifiedBy>
  <cp:revision>2</cp:revision>
  <cp:lastPrinted>2024-01-25T07:19:00Z</cp:lastPrinted>
  <dcterms:created xsi:type="dcterms:W3CDTF">2024-01-25T07:20:00Z</dcterms:created>
  <dcterms:modified xsi:type="dcterms:W3CDTF">2024-01-25T07:20:00Z</dcterms:modified>
</cp:coreProperties>
</file>