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670" w14:textId="671B5ECB" w:rsidR="00B63864" w:rsidRPr="009C0112" w:rsidRDefault="00B63864" w:rsidP="00A113C1">
      <w:pPr>
        <w:jc w:val="center"/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Rodičovská rada 16.3.2023</w:t>
      </w:r>
      <w:r w:rsidR="00A113C1" w:rsidRPr="009C0112">
        <w:rPr>
          <w:rFonts w:ascii="Arial Narrow" w:hAnsi="Arial Narrow"/>
          <w:sz w:val="24"/>
          <w:szCs w:val="24"/>
        </w:rPr>
        <w:t>, 17.00</w:t>
      </w:r>
    </w:p>
    <w:p w14:paraId="343DC5A9" w14:textId="69D82441" w:rsidR="00A113C1" w:rsidRPr="009C0112" w:rsidRDefault="00A113C1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Na schôdzi sa zúčastnilo </w:t>
      </w:r>
      <w:r w:rsidR="00A16F77" w:rsidRPr="009C0112">
        <w:rPr>
          <w:rFonts w:ascii="Arial Narrow" w:hAnsi="Arial Narrow"/>
          <w:sz w:val="24"/>
          <w:szCs w:val="24"/>
        </w:rPr>
        <w:t>18 zástupcov tried a 5 hostia. Vzhľadom na to, že p. Sedlák zastupoval triedy 3.B a 1.A, pani Pavlíková 3.C a 5.B, pani Jankajová 2.A a Zajačiky (MŠ), p. Tvrdoň triedy 3.A a 6.C, p. Široká triedy 2.D, Mravčeky a Lienky (obe MŠ) konštatujem uznášaniaschopnosť rodičovskej rady.</w:t>
      </w:r>
    </w:p>
    <w:p w14:paraId="1B4AE9FC" w14:textId="23FF3487" w:rsidR="00A16F77" w:rsidRPr="009C0112" w:rsidRDefault="00A16F77">
      <w:pPr>
        <w:rPr>
          <w:rFonts w:ascii="Arial Narrow" w:hAnsi="Arial Narrow"/>
          <w:sz w:val="24"/>
          <w:szCs w:val="24"/>
        </w:rPr>
      </w:pPr>
    </w:p>
    <w:p w14:paraId="108ED991" w14:textId="0E6B20E8" w:rsidR="00A16F77" w:rsidRPr="009C0112" w:rsidRDefault="00A16F77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Za zapisovateľa bol zvolený jednohlasne </w:t>
      </w:r>
      <w:r w:rsidRPr="009C0112">
        <w:rPr>
          <w:rFonts w:ascii="Arial Narrow" w:hAnsi="Arial Narrow"/>
          <w:sz w:val="24"/>
          <w:szCs w:val="24"/>
        </w:rPr>
        <w:t>Ján Tvrdoň</w:t>
      </w:r>
      <w:r w:rsidRPr="009C0112">
        <w:rPr>
          <w:rFonts w:ascii="Arial Narrow" w:hAnsi="Arial Narrow"/>
          <w:sz w:val="24"/>
          <w:szCs w:val="24"/>
        </w:rPr>
        <w:t xml:space="preserve"> a za overovateľa p. Schwartz tiež jednohlasne.</w:t>
      </w:r>
    </w:p>
    <w:p w14:paraId="00C18549" w14:textId="0C572AF9" w:rsidR="00B63864" w:rsidRPr="009C0112" w:rsidRDefault="00A16F77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Po otvorení schôdze v zmysle programu p. Vollmanová </w:t>
      </w:r>
      <w:r w:rsidR="009F6B2F" w:rsidRPr="009C0112">
        <w:rPr>
          <w:rFonts w:ascii="Arial Narrow" w:hAnsi="Arial Narrow"/>
          <w:sz w:val="24"/>
          <w:szCs w:val="24"/>
        </w:rPr>
        <w:t>informovala</w:t>
      </w:r>
      <w:r w:rsidRPr="009C0112">
        <w:rPr>
          <w:rFonts w:ascii="Arial Narrow" w:hAnsi="Arial Narrow"/>
          <w:sz w:val="24"/>
          <w:szCs w:val="24"/>
        </w:rPr>
        <w:t xml:space="preserve"> o hospodárení a stavu financií združenia</w:t>
      </w:r>
      <w:r w:rsidR="009F6B2F" w:rsidRPr="009C0112">
        <w:rPr>
          <w:rFonts w:ascii="Arial Narrow" w:hAnsi="Arial Narrow"/>
          <w:sz w:val="24"/>
          <w:szCs w:val="24"/>
        </w:rPr>
        <w:t xml:space="preserve"> a to nasledovne:</w:t>
      </w:r>
    </w:p>
    <w:p w14:paraId="795B4D84" w14:textId="040C2320" w:rsidR="009F6B2F" w:rsidRPr="009C0112" w:rsidRDefault="009F6B2F" w:rsidP="009F6B2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Nevyčerpaných prostriedkov z odsúhlasených výdavkov z decembra je 8 202, 47 Eur</w:t>
      </w:r>
    </w:p>
    <w:p w14:paraId="46E6F4AC" w14:textId="07183C32" w:rsidR="009F6B2F" w:rsidRPr="009C0112" w:rsidRDefault="009F6B2F" w:rsidP="009F6B2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Prehľad výdavkov a hospodárenia – na účte je stav účtu k 14.3.2023 25 307, 52 Eur</w:t>
      </w:r>
    </w:p>
    <w:p w14:paraId="47CA044F" w14:textId="45508FE3" w:rsidR="009F6B2F" w:rsidRPr="009C0112" w:rsidRDefault="009F6B2F" w:rsidP="009F6B2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Presné výsledky sú v zaslanom el. xls súbore. </w:t>
      </w:r>
    </w:p>
    <w:p w14:paraId="4BF19068" w14:textId="77777777" w:rsidR="009F6B2F" w:rsidRPr="009C0112" w:rsidRDefault="009F6B2F" w:rsidP="009F6B2F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P. Špačková ako kontrolór predchádzajúceho obdobia informovala o uskutočnení auditu účtovníctva obdobia 2021-2022</w:t>
      </w:r>
    </w:p>
    <w:p w14:paraId="68C4A468" w14:textId="79606C51" w:rsidR="00822633" w:rsidRPr="009C0112" w:rsidRDefault="00822633" w:rsidP="009F6B2F">
      <w:pPr>
        <w:ind w:firstLine="360"/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–</w:t>
      </w:r>
      <w:r w:rsidR="009F6B2F" w:rsidRPr="009C0112">
        <w:rPr>
          <w:rFonts w:ascii="Arial Narrow" w:hAnsi="Arial Narrow"/>
          <w:sz w:val="24"/>
          <w:szCs w:val="24"/>
        </w:rPr>
        <w:t xml:space="preserve">  </w:t>
      </w:r>
      <w:r w:rsidRPr="009C0112">
        <w:rPr>
          <w:rFonts w:ascii="Arial Narrow" w:hAnsi="Arial Narrow"/>
          <w:sz w:val="24"/>
          <w:szCs w:val="24"/>
        </w:rPr>
        <w:t xml:space="preserve"> nájdené nedostatky – daňové doklady vystavené na meno učiteľov, prípadne nákup v Metro na kartu registrovaného odberateľa – nie OZ! Všetky doklady musia byť na OZ v hlavičke s plným znením, tieto nájdené doklady  sa musia vyradiť</w:t>
      </w:r>
      <w:r w:rsidR="009F6B2F" w:rsidRPr="009C0112">
        <w:rPr>
          <w:rFonts w:ascii="Arial Narrow" w:hAnsi="Arial Narrow"/>
          <w:sz w:val="24"/>
          <w:szCs w:val="24"/>
        </w:rPr>
        <w:t>, alebo opravne zaúčtovať.</w:t>
      </w:r>
      <w:r w:rsidR="00487216" w:rsidRPr="009C0112">
        <w:rPr>
          <w:rFonts w:ascii="Arial Narrow" w:hAnsi="Arial Narrow"/>
          <w:sz w:val="24"/>
          <w:szCs w:val="24"/>
        </w:rPr>
        <w:t>. P. Špačková doplní informáciu ako správne opraviť tieto chyby účtovania.</w:t>
      </w:r>
    </w:p>
    <w:p w14:paraId="512520F6" w14:textId="57D85D44" w:rsidR="00487216" w:rsidRPr="009C0112" w:rsidRDefault="00487216" w:rsidP="00822633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Prítomní jednohlasne odhlasovali k zisteniam z kontroly k chybným daňovým dokladom nasledovné stanovisko: berieme na vedomie formálne chyby dokladov, ale použitie prostriedkov bolo v súlade so stanovami združenia – to jest </w:t>
      </w:r>
      <w:r w:rsidR="009F6B2F" w:rsidRPr="009C0112">
        <w:rPr>
          <w:rFonts w:ascii="Arial Narrow" w:hAnsi="Arial Narrow"/>
          <w:sz w:val="24"/>
          <w:szCs w:val="24"/>
        </w:rPr>
        <w:t>súhlasíme s ich použitím</w:t>
      </w:r>
    </w:p>
    <w:p w14:paraId="4A1E6AFA" w14:textId="6E4428EF" w:rsidR="00487216" w:rsidRPr="009C0112" w:rsidRDefault="009F6B2F" w:rsidP="009F6B2F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Slovo dostala p. Šebíková, ktorá</w:t>
      </w:r>
      <w:r w:rsidR="00487216" w:rsidRPr="009C0112">
        <w:rPr>
          <w:rFonts w:ascii="Arial Narrow" w:hAnsi="Arial Narrow"/>
          <w:sz w:val="24"/>
          <w:szCs w:val="24"/>
        </w:rPr>
        <w:t xml:space="preserve"> </w:t>
      </w:r>
      <w:r w:rsidR="004D48EC" w:rsidRPr="009C0112">
        <w:rPr>
          <w:rFonts w:ascii="Arial Narrow" w:hAnsi="Arial Narrow"/>
          <w:sz w:val="24"/>
          <w:szCs w:val="24"/>
        </w:rPr>
        <w:t>inform</w:t>
      </w:r>
      <w:r w:rsidRPr="009C0112">
        <w:rPr>
          <w:rFonts w:ascii="Arial Narrow" w:hAnsi="Arial Narrow"/>
          <w:sz w:val="24"/>
          <w:szCs w:val="24"/>
        </w:rPr>
        <w:t>ovala</w:t>
      </w:r>
      <w:r w:rsidR="00487216" w:rsidRPr="009C0112">
        <w:rPr>
          <w:rFonts w:ascii="Arial Narrow" w:hAnsi="Arial Narrow"/>
          <w:sz w:val="24"/>
          <w:szCs w:val="24"/>
        </w:rPr>
        <w:t xml:space="preserve"> o aktivitách na škole</w:t>
      </w:r>
    </w:p>
    <w:p w14:paraId="38370EB1" w14:textId="70D9CE31" w:rsidR="00487216" w:rsidRPr="009C0112" w:rsidRDefault="00487216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mikuláš</w:t>
      </w:r>
    </w:p>
    <w:p w14:paraId="5285C4C0" w14:textId="01AC3755" w:rsidR="00487216" w:rsidRPr="009C0112" w:rsidRDefault="00487216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dokončenie plaveckého výcviku – financované z plaveckej akadémie</w:t>
      </w:r>
    </w:p>
    <w:p w14:paraId="46D36B48" w14:textId="15A98815" w:rsidR="00487216" w:rsidRPr="009C0112" w:rsidRDefault="00487216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Aktivita – adventné príbehy v knižnici</w:t>
      </w:r>
    </w:p>
    <w:p w14:paraId="640540E2" w14:textId="54298749" w:rsidR="00487216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Lyžiarsky výcvik-7 ročník s kladnými odozvami</w:t>
      </w:r>
    </w:p>
    <w:p w14:paraId="5837CB51" w14:textId="202A1F7B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Pre prvé dva ročníky bude lepšie vytlačiť výpis známok</w:t>
      </w:r>
    </w:p>
    <w:p w14:paraId="0B066D08" w14:textId="3DB32259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účasť na Cosmos Discovery</w:t>
      </w:r>
    </w:p>
    <w:p w14:paraId="1C397A83" w14:textId="0A1EAC68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karneval</w:t>
      </w:r>
    </w:p>
    <w:p w14:paraId="0B99109A" w14:textId="5873B9A0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2.stupeň mal Valentínsku párty</w:t>
      </w:r>
    </w:p>
    <w:p w14:paraId="6AA5104E" w14:textId="70E45493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prednášky – Viem čo zjem – prednáška zameraná na stravu</w:t>
      </w:r>
    </w:p>
    <w:p w14:paraId="028D9101" w14:textId="1321D016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predajná výstava kníh</w:t>
      </w:r>
    </w:p>
    <w:p w14:paraId="13389B4F" w14:textId="57156E40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prednáška s Mestskou políciou – grafiti</w:t>
      </w:r>
    </w:p>
    <w:p w14:paraId="35594EF5" w14:textId="10076AF7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Matematická olympiáda</w:t>
      </w:r>
    </w:p>
    <w:p w14:paraId="079F44F9" w14:textId="04BFE5AE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Šaliansky Maťko</w:t>
      </w:r>
    </w:p>
    <w:p w14:paraId="0A79A1E1" w14:textId="2D451951" w:rsidR="004D48EC" w:rsidRPr="009C0112" w:rsidRDefault="004D48EC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Pytagoriáda – ešte len bude</w:t>
      </w:r>
    </w:p>
    <w:p w14:paraId="4EE8F9FD" w14:textId="40A95831" w:rsidR="00400038" w:rsidRPr="009C0112" w:rsidRDefault="00400038" w:rsidP="00487216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3-4. budú mať plavecký výcvik – v Boroch</w:t>
      </w:r>
    </w:p>
    <w:p w14:paraId="60414EDD" w14:textId="77777777" w:rsidR="004D48EC" w:rsidRPr="009C0112" w:rsidRDefault="004D48EC" w:rsidP="004D48EC">
      <w:pPr>
        <w:pStyle w:val="Odsekzoznamu"/>
        <w:ind w:left="1440"/>
        <w:rPr>
          <w:rFonts w:ascii="Arial Narrow" w:hAnsi="Arial Narrow"/>
          <w:sz w:val="24"/>
          <w:szCs w:val="24"/>
        </w:rPr>
      </w:pPr>
    </w:p>
    <w:p w14:paraId="563C13FF" w14:textId="18868D39" w:rsidR="004D48EC" w:rsidRPr="009C0112" w:rsidRDefault="004D48EC" w:rsidP="004D48E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P. Mazáčková </w:t>
      </w:r>
      <w:r w:rsidR="009F6B2F" w:rsidRPr="009C0112">
        <w:rPr>
          <w:rFonts w:ascii="Arial Narrow" w:hAnsi="Arial Narrow"/>
          <w:sz w:val="24"/>
          <w:szCs w:val="24"/>
        </w:rPr>
        <w:t>z </w:t>
      </w:r>
      <w:r w:rsidRPr="009C0112">
        <w:rPr>
          <w:rFonts w:ascii="Arial Narrow" w:hAnsi="Arial Narrow"/>
          <w:sz w:val="24"/>
          <w:szCs w:val="24"/>
        </w:rPr>
        <w:t>MŠ</w:t>
      </w:r>
      <w:r w:rsidR="009F6B2F" w:rsidRPr="009C0112">
        <w:rPr>
          <w:rFonts w:ascii="Arial Narrow" w:hAnsi="Arial Narrow"/>
          <w:sz w:val="24"/>
          <w:szCs w:val="24"/>
        </w:rPr>
        <w:t xml:space="preserve"> informovala o uplynulých ako aj plánovaných aktivitách v MŠ</w:t>
      </w:r>
    </w:p>
    <w:p w14:paraId="4D6D6563" w14:textId="3E2D817B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Koniec </w:t>
      </w:r>
      <w:r w:rsidR="009F6B2F" w:rsidRPr="009C0112">
        <w:rPr>
          <w:rFonts w:ascii="Arial Narrow" w:hAnsi="Arial Narrow"/>
          <w:sz w:val="24"/>
          <w:szCs w:val="24"/>
        </w:rPr>
        <w:t xml:space="preserve">kalendárneho </w:t>
      </w:r>
      <w:r w:rsidRPr="009C0112">
        <w:rPr>
          <w:rFonts w:ascii="Arial Narrow" w:hAnsi="Arial Narrow"/>
          <w:sz w:val="24"/>
          <w:szCs w:val="24"/>
        </w:rPr>
        <w:t xml:space="preserve">roka </w:t>
      </w:r>
      <w:r w:rsidR="009F6B2F" w:rsidRPr="009C0112">
        <w:rPr>
          <w:rFonts w:ascii="Arial Narrow" w:hAnsi="Arial Narrow"/>
          <w:sz w:val="24"/>
          <w:szCs w:val="24"/>
        </w:rPr>
        <w:t xml:space="preserve">bol </w:t>
      </w:r>
      <w:r w:rsidRPr="009C0112">
        <w:rPr>
          <w:rFonts w:ascii="Arial Narrow" w:hAnsi="Arial Narrow"/>
          <w:sz w:val="24"/>
          <w:szCs w:val="24"/>
        </w:rPr>
        <w:t>poznačený vysokou chorobnosťou</w:t>
      </w:r>
    </w:p>
    <w:p w14:paraId="49BAEA4A" w14:textId="7BBF0F3D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 v januári </w:t>
      </w:r>
      <w:r w:rsidR="009F6B2F" w:rsidRPr="009C0112">
        <w:rPr>
          <w:rFonts w:ascii="Arial Narrow" w:hAnsi="Arial Narrow"/>
          <w:sz w:val="24"/>
          <w:szCs w:val="24"/>
        </w:rPr>
        <w:t xml:space="preserve">sa uskutočnilo </w:t>
      </w:r>
      <w:r w:rsidRPr="009C0112">
        <w:rPr>
          <w:rFonts w:ascii="Arial Narrow" w:hAnsi="Arial Narrow"/>
          <w:sz w:val="24"/>
          <w:szCs w:val="24"/>
        </w:rPr>
        <w:t>divadlo pre menšie deti</w:t>
      </w:r>
    </w:p>
    <w:p w14:paraId="24613F03" w14:textId="69D50A65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muzikál tučniaci</w:t>
      </w:r>
    </w:p>
    <w:p w14:paraId="2CFCC44C" w14:textId="5251660B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lastRenderedPageBreak/>
        <w:t> bude výchovný koncert – 4 ročné obdobia pre deti</w:t>
      </w:r>
    </w:p>
    <w:p w14:paraId="17C490E9" w14:textId="42DFFF56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v pláne sú edukačné aktivity – enviro zameranie a interaktívne kultúrne podujatia</w:t>
      </w:r>
    </w:p>
    <w:p w14:paraId="2653694D" w14:textId="575A7253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privítanie občiankov v ZB</w:t>
      </w:r>
    </w:p>
    <w:p w14:paraId="43995A2F" w14:textId="7A6F46F9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karneval bol realizovaný po triedach</w:t>
      </w:r>
    </w:p>
    <w:p w14:paraId="1A02A81C" w14:textId="47E352E2" w:rsidR="004D48EC" w:rsidRPr="009C0112" w:rsidRDefault="004D48EC" w:rsidP="004D48EC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pred nami je plavecký výcvik predškolákov</w:t>
      </w:r>
      <w:r w:rsidR="00400038" w:rsidRPr="009C0112">
        <w:rPr>
          <w:rFonts w:ascii="Arial Narrow" w:hAnsi="Arial Narrow"/>
          <w:sz w:val="24"/>
          <w:szCs w:val="24"/>
        </w:rPr>
        <w:t xml:space="preserve"> - Juventa</w:t>
      </w:r>
      <w:r w:rsidRPr="009C0112">
        <w:rPr>
          <w:rFonts w:ascii="Arial Narrow" w:hAnsi="Arial Narrow"/>
          <w:sz w:val="24"/>
          <w:szCs w:val="24"/>
        </w:rPr>
        <w:t xml:space="preserve"> a koncoročné výlety</w:t>
      </w:r>
    </w:p>
    <w:p w14:paraId="76EF7DE4" w14:textId="77777777" w:rsidR="009F6B2F" w:rsidRPr="009C0112" w:rsidRDefault="009F6B2F" w:rsidP="009F6B2F">
      <w:pPr>
        <w:pStyle w:val="Odsekzoznamu"/>
        <w:ind w:left="1440"/>
        <w:rPr>
          <w:rFonts w:ascii="Arial Narrow" w:hAnsi="Arial Narrow"/>
          <w:sz w:val="24"/>
          <w:szCs w:val="24"/>
        </w:rPr>
      </w:pPr>
    </w:p>
    <w:p w14:paraId="644D6323" w14:textId="3935D676" w:rsidR="00400038" w:rsidRPr="009C0112" w:rsidRDefault="00400038" w:rsidP="009F6B2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P. Kaliariková inform</w:t>
      </w:r>
      <w:r w:rsidR="009F6B2F" w:rsidRPr="009C0112">
        <w:rPr>
          <w:rFonts w:ascii="Arial Narrow" w:hAnsi="Arial Narrow"/>
          <w:sz w:val="24"/>
          <w:szCs w:val="24"/>
        </w:rPr>
        <w:t>ovala</w:t>
      </w:r>
      <w:r w:rsidRPr="009C0112">
        <w:rPr>
          <w:rFonts w:ascii="Arial Narrow" w:hAnsi="Arial Narrow"/>
          <w:sz w:val="24"/>
          <w:szCs w:val="24"/>
        </w:rPr>
        <w:t xml:space="preserve"> o riaditeľských previerkach v predmete Matematika a Slovenčina v 3. a 4. ročníkoch – preverenie hodnotenie žiakov na polroka versus výsledok z</w:t>
      </w:r>
      <w:r w:rsidR="009F6B2F" w:rsidRPr="009C0112">
        <w:rPr>
          <w:rFonts w:ascii="Arial Narrow" w:hAnsi="Arial Narrow"/>
          <w:sz w:val="24"/>
          <w:szCs w:val="24"/>
        </w:rPr>
        <w:t> </w:t>
      </w:r>
      <w:r w:rsidRPr="009C0112">
        <w:rPr>
          <w:rFonts w:ascii="Arial Narrow" w:hAnsi="Arial Narrow"/>
          <w:sz w:val="24"/>
          <w:szCs w:val="24"/>
        </w:rPr>
        <w:t>testu</w:t>
      </w:r>
      <w:r w:rsidR="009F6B2F" w:rsidRPr="009C0112">
        <w:rPr>
          <w:rFonts w:ascii="Arial Narrow" w:hAnsi="Arial Narrow"/>
          <w:sz w:val="24"/>
          <w:szCs w:val="24"/>
        </w:rPr>
        <w:t>. Výsledky riaditeľských previerok sa nedostávajú do hodnotenia žiakov a výsledky nebudú ani v štatistikách výsledkov.</w:t>
      </w:r>
    </w:p>
    <w:p w14:paraId="3D7E88E3" w14:textId="1CC54C8C" w:rsidR="00AE55ED" w:rsidRPr="009C0112" w:rsidRDefault="00AE55ED" w:rsidP="009C0112">
      <w:pPr>
        <w:pStyle w:val="Odsekzoznamu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 </w:t>
      </w:r>
      <w:r w:rsidR="009C0112" w:rsidRPr="009C0112">
        <w:rPr>
          <w:rFonts w:ascii="Arial Narrow" w:hAnsi="Arial Narrow"/>
          <w:sz w:val="24"/>
          <w:szCs w:val="24"/>
        </w:rPr>
        <w:t xml:space="preserve">Plánuje sa </w:t>
      </w:r>
      <w:r w:rsidRPr="009C0112">
        <w:rPr>
          <w:rFonts w:ascii="Arial Narrow" w:hAnsi="Arial Narrow"/>
          <w:sz w:val="24"/>
          <w:szCs w:val="24"/>
        </w:rPr>
        <w:t>verejné obstarávanie na dodávateľa stravy</w:t>
      </w:r>
      <w:r w:rsidR="009C0112" w:rsidRPr="009C0112">
        <w:rPr>
          <w:rFonts w:ascii="Arial Narrow" w:hAnsi="Arial Narrow"/>
          <w:sz w:val="24"/>
          <w:szCs w:val="24"/>
        </w:rPr>
        <w:t xml:space="preserve"> – je možné podať prípadné návrhy na úpravu a kvalitu stravy</w:t>
      </w:r>
    </w:p>
    <w:p w14:paraId="5BFC2E81" w14:textId="3F65C666" w:rsidR="00D66B23" w:rsidRPr="009C0112" w:rsidRDefault="009C0112" w:rsidP="009C0112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Kaliariková a p. Mazáčková predložili p</w:t>
      </w:r>
      <w:r w:rsidR="00AE55ED" w:rsidRPr="009C0112">
        <w:rPr>
          <w:rFonts w:ascii="Arial Narrow" w:hAnsi="Arial Narrow"/>
          <w:sz w:val="24"/>
          <w:szCs w:val="24"/>
        </w:rPr>
        <w:t xml:space="preserve">ožiadavky na prefinancovanie viď prílohy – </w:t>
      </w:r>
      <w:r w:rsidRPr="009C0112">
        <w:rPr>
          <w:rFonts w:ascii="Arial Narrow" w:hAnsi="Arial Narrow"/>
          <w:sz w:val="24"/>
          <w:szCs w:val="24"/>
        </w:rPr>
        <w:t xml:space="preserve">ktoré boli </w:t>
      </w:r>
      <w:r w:rsidR="00AE55ED" w:rsidRPr="009C0112">
        <w:rPr>
          <w:rFonts w:ascii="Arial Narrow" w:hAnsi="Arial Narrow"/>
          <w:sz w:val="24"/>
          <w:szCs w:val="24"/>
        </w:rPr>
        <w:t>odsúhlasené jednohlasne v sume 7 593,-</w:t>
      </w:r>
    </w:p>
    <w:p w14:paraId="3C8ED4D9" w14:textId="75D33550" w:rsidR="00AE55ED" w:rsidRPr="009C0112" w:rsidRDefault="00AE55ED" w:rsidP="00400038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 xml:space="preserve">Ranný školský klub bude v budúcom roku od 7.00 a nie 6.30 – </w:t>
      </w:r>
      <w:r w:rsidR="009C0112" w:rsidRPr="009C0112">
        <w:rPr>
          <w:rFonts w:ascii="Arial Narrow" w:hAnsi="Arial Narrow"/>
          <w:sz w:val="24"/>
          <w:szCs w:val="24"/>
        </w:rPr>
        <w:t xml:space="preserve">škola sa bude zaoberať aj </w:t>
      </w:r>
      <w:r w:rsidRPr="009C0112">
        <w:rPr>
          <w:rFonts w:ascii="Arial Narrow" w:hAnsi="Arial Narrow"/>
          <w:sz w:val="24"/>
          <w:szCs w:val="24"/>
        </w:rPr>
        <w:t>rieš</w:t>
      </w:r>
      <w:r w:rsidR="009C0112" w:rsidRPr="009C0112">
        <w:rPr>
          <w:rFonts w:ascii="Arial Narrow" w:hAnsi="Arial Narrow"/>
          <w:sz w:val="24"/>
          <w:szCs w:val="24"/>
        </w:rPr>
        <w:t>ením</w:t>
      </w:r>
      <w:r w:rsidRPr="009C0112">
        <w:rPr>
          <w:rFonts w:ascii="Arial Narrow" w:hAnsi="Arial Narrow"/>
          <w:sz w:val="24"/>
          <w:szCs w:val="24"/>
        </w:rPr>
        <w:t xml:space="preserve"> krátk</w:t>
      </w:r>
      <w:r w:rsidR="009C0112" w:rsidRPr="009C0112">
        <w:rPr>
          <w:rFonts w:ascii="Arial Narrow" w:hAnsi="Arial Narrow"/>
          <w:sz w:val="24"/>
          <w:szCs w:val="24"/>
        </w:rPr>
        <w:t>ej</w:t>
      </w:r>
      <w:r w:rsidR="00683BF8" w:rsidRPr="009C0112">
        <w:rPr>
          <w:rFonts w:ascii="Arial Narrow" w:hAnsi="Arial Narrow"/>
          <w:sz w:val="24"/>
          <w:szCs w:val="24"/>
        </w:rPr>
        <w:t xml:space="preserve"> prestávk</w:t>
      </w:r>
      <w:r w:rsidR="009C0112" w:rsidRPr="009C0112">
        <w:rPr>
          <w:rFonts w:ascii="Arial Narrow" w:hAnsi="Arial Narrow"/>
          <w:sz w:val="24"/>
          <w:szCs w:val="24"/>
        </w:rPr>
        <w:t>y</w:t>
      </w:r>
      <w:r w:rsidR="00683BF8" w:rsidRPr="009C0112">
        <w:rPr>
          <w:rFonts w:ascii="Arial Narrow" w:hAnsi="Arial Narrow"/>
          <w:sz w:val="24"/>
          <w:szCs w:val="24"/>
        </w:rPr>
        <w:t xml:space="preserve"> keď je </w:t>
      </w:r>
      <w:r w:rsidR="009C0112" w:rsidRPr="009C0112">
        <w:rPr>
          <w:rFonts w:ascii="Arial Narrow" w:hAnsi="Arial Narrow"/>
          <w:sz w:val="24"/>
          <w:szCs w:val="24"/>
        </w:rPr>
        <w:t xml:space="preserve">škola </w:t>
      </w:r>
      <w:r w:rsidR="00683BF8" w:rsidRPr="009C0112">
        <w:rPr>
          <w:rFonts w:ascii="Arial Narrow" w:hAnsi="Arial Narrow"/>
          <w:sz w:val="24"/>
          <w:szCs w:val="24"/>
        </w:rPr>
        <w:t>zavretá</w:t>
      </w:r>
      <w:r w:rsidR="009C0112" w:rsidRPr="009C0112">
        <w:rPr>
          <w:rFonts w:ascii="Arial Narrow" w:hAnsi="Arial Narrow"/>
          <w:sz w:val="24"/>
          <w:szCs w:val="24"/>
        </w:rPr>
        <w:t>.</w:t>
      </w:r>
    </w:p>
    <w:p w14:paraId="42B12B4F" w14:textId="2857FBA0" w:rsidR="009C0112" w:rsidRPr="009C0112" w:rsidRDefault="009C0112" w:rsidP="009C0112">
      <w:pPr>
        <w:rPr>
          <w:rFonts w:ascii="Arial Narrow" w:hAnsi="Arial Narrow"/>
          <w:sz w:val="24"/>
          <w:szCs w:val="24"/>
        </w:rPr>
      </w:pPr>
    </w:p>
    <w:p w14:paraId="525CDFBF" w14:textId="26A0F4A7" w:rsidR="009C0112" w:rsidRDefault="009C0112" w:rsidP="009C0112">
      <w:pPr>
        <w:rPr>
          <w:rFonts w:ascii="Arial Narrow" w:hAnsi="Arial Narrow"/>
          <w:sz w:val="24"/>
          <w:szCs w:val="24"/>
        </w:rPr>
      </w:pPr>
      <w:r w:rsidRPr="009C0112">
        <w:rPr>
          <w:rFonts w:ascii="Arial Narrow" w:hAnsi="Arial Narrow"/>
          <w:sz w:val="24"/>
          <w:szCs w:val="24"/>
        </w:rPr>
        <w:t>Zapísal dňa 16.3.2023 ján Tvrdoň</w:t>
      </w:r>
    </w:p>
    <w:p w14:paraId="2FE7955F" w14:textId="625A36C0" w:rsidR="009C0112" w:rsidRDefault="009C0112" w:rsidP="009C01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Prílohy: </w:t>
      </w:r>
    </w:p>
    <w:p w14:paraId="6F34804B" w14:textId="4DC4FBC0" w:rsidR="009C0112" w:rsidRDefault="009C0112" w:rsidP="009C01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Prezenčná listina</w:t>
      </w:r>
    </w:p>
    <w:p w14:paraId="4697068B" w14:textId="18FAE346" w:rsidR="009C0112" w:rsidRDefault="009C0112" w:rsidP="009C01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Prehľad hospodárenia združenia</w:t>
      </w:r>
    </w:p>
    <w:p w14:paraId="6BEDA4D5" w14:textId="77F1FAA5" w:rsidR="009C0112" w:rsidRPr="009C0112" w:rsidRDefault="009C0112" w:rsidP="009C01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Požiadavky na prefinacovanie</w:t>
      </w:r>
    </w:p>
    <w:sectPr w:rsidR="009C0112" w:rsidRPr="009C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7F2"/>
    <w:multiLevelType w:val="hybridMultilevel"/>
    <w:tmpl w:val="390E2A28"/>
    <w:lvl w:ilvl="0" w:tplc="BB0A1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08CA"/>
    <w:multiLevelType w:val="hybridMultilevel"/>
    <w:tmpl w:val="AE322B0E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8273">
    <w:abstractNumId w:val="0"/>
  </w:num>
  <w:num w:numId="2" w16cid:durableId="38052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4"/>
    <w:rsid w:val="00282C78"/>
    <w:rsid w:val="00400038"/>
    <w:rsid w:val="00487216"/>
    <w:rsid w:val="004D48EC"/>
    <w:rsid w:val="00683BF8"/>
    <w:rsid w:val="00822633"/>
    <w:rsid w:val="009C0112"/>
    <w:rsid w:val="009F6B2F"/>
    <w:rsid w:val="00A113C1"/>
    <w:rsid w:val="00A16F77"/>
    <w:rsid w:val="00AE55ED"/>
    <w:rsid w:val="00B34090"/>
    <w:rsid w:val="00B63864"/>
    <w:rsid w:val="00D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B5B7"/>
  <w15:chartTrackingRefBased/>
  <w15:docId w15:val="{43A2D280-3B97-48BA-9F79-6473B20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Tvrdon</dc:creator>
  <cp:keywords/>
  <dc:description/>
  <cp:lastModifiedBy>Jan Tvrdon</cp:lastModifiedBy>
  <cp:revision>3</cp:revision>
  <dcterms:created xsi:type="dcterms:W3CDTF">2023-03-16T16:16:00Z</dcterms:created>
  <dcterms:modified xsi:type="dcterms:W3CDTF">2023-03-22T12:10:00Z</dcterms:modified>
</cp:coreProperties>
</file>