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F04" w:rsidRPr="00025D77" w:rsidRDefault="00303F04" w:rsidP="00303F04">
      <w:pPr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Załącznik nr </w:t>
      </w: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>1</w:t>
      </w:r>
      <w:r w:rsidRPr="00025D77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do Zarządzenia Nr </w:t>
      </w: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>7</w:t>
      </w:r>
      <w:r w:rsidRPr="00025D77">
        <w:rPr>
          <w:rFonts w:ascii="Times New Roman" w:eastAsia="Times New Roman" w:hAnsi="Times New Roman"/>
          <w:bCs/>
          <w:sz w:val="18"/>
          <w:szCs w:val="18"/>
          <w:lang w:eastAsia="pl-PL"/>
        </w:rPr>
        <w:t>/20</w:t>
      </w: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>22</w:t>
      </w:r>
      <w:r w:rsidRPr="00025D77">
        <w:rPr>
          <w:rFonts w:ascii="Times New Roman" w:eastAsia="Times New Roman" w:hAnsi="Times New Roman"/>
          <w:bCs/>
          <w:sz w:val="18"/>
          <w:szCs w:val="18"/>
          <w:lang w:eastAsia="pl-PL"/>
        </w:rPr>
        <w:t>-</w:t>
      </w: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>2023 D</w:t>
      </w:r>
      <w:r w:rsidRPr="00025D77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yrektora </w:t>
      </w:r>
    </w:p>
    <w:p w:rsidR="00303F04" w:rsidRPr="00025D77" w:rsidRDefault="00303F04" w:rsidP="00303F04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pl-PL"/>
        </w:rPr>
      </w:pPr>
      <w:r w:rsidRPr="00025D77">
        <w:rPr>
          <w:rFonts w:ascii="Times New Roman" w:eastAsia="Times New Roman" w:hAnsi="Times New Roman"/>
          <w:bCs/>
          <w:sz w:val="18"/>
          <w:szCs w:val="18"/>
          <w:lang w:eastAsia="pl-PL"/>
        </w:rPr>
        <w:t>Szkoły Podstawowej im. Stefana Ż</w:t>
      </w:r>
      <w:r w:rsidRPr="00025D77">
        <w:rPr>
          <w:rFonts w:ascii="Times New Roman" w:hAnsi="Times New Roman"/>
          <w:sz w:val="18"/>
          <w:szCs w:val="18"/>
        </w:rPr>
        <w:t>eromskiego</w:t>
      </w:r>
      <w:r>
        <w:rPr>
          <w:rFonts w:ascii="Times New Roman" w:hAnsi="Times New Roman"/>
          <w:sz w:val="18"/>
          <w:szCs w:val="18"/>
        </w:rPr>
        <w:t xml:space="preserve"> w </w:t>
      </w:r>
      <w:proofErr w:type="spellStart"/>
      <w:r>
        <w:rPr>
          <w:rFonts w:ascii="Times New Roman" w:hAnsi="Times New Roman"/>
          <w:sz w:val="18"/>
          <w:szCs w:val="18"/>
        </w:rPr>
        <w:t>Trzcińsku-Zdroju</w:t>
      </w:r>
      <w:proofErr w:type="spellEnd"/>
    </w:p>
    <w:p w:rsidR="00303F04" w:rsidRPr="00025D77" w:rsidRDefault="00303F04" w:rsidP="00303F04">
      <w:pPr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025D77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z dnia </w:t>
      </w: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>10</w:t>
      </w:r>
      <w:r w:rsidRPr="00025D77">
        <w:rPr>
          <w:rFonts w:ascii="Times New Roman" w:eastAsia="Times New Roman" w:hAnsi="Times New Roman"/>
          <w:bCs/>
          <w:sz w:val="18"/>
          <w:szCs w:val="18"/>
          <w:lang w:eastAsia="pl-PL"/>
        </w:rPr>
        <w:t>.0</w:t>
      </w: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>2</w:t>
      </w:r>
      <w:r w:rsidRPr="00025D77">
        <w:rPr>
          <w:rFonts w:ascii="Times New Roman" w:eastAsia="Times New Roman" w:hAnsi="Times New Roman"/>
          <w:bCs/>
          <w:sz w:val="18"/>
          <w:szCs w:val="18"/>
          <w:lang w:eastAsia="pl-PL"/>
        </w:rPr>
        <w:t>.20</w:t>
      </w: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>23</w:t>
      </w:r>
      <w:r w:rsidRPr="00025D77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r.</w:t>
      </w:r>
    </w:p>
    <w:p w:rsidR="00037DAA" w:rsidRPr="00D8601B" w:rsidRDefault="00037DAA" w:rsidP="00303F04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037DAA" w:rsidRPr="00D8601B" w:rsidRDefault="00037DAA" w:rsidP="00037DA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037DAA" w:rsidRPr="00D8601B" w:rsidRDefault="00037DAA" w:rsidP="00037DA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037DAA" w:rsidRPr="00D8601B" w:rsidRDefault="00037DAA" w:rsidP="00037DA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D8601B">
        <w:rPr>
          <w:rFonts w:ascii="Times New Roman" w:eastAsia="Times New Roman" w:hAnsi="Times New Roman"/>
          <w:b/>
          <w:bCs/>
          <w:lang w:eastAsia="pl-PL"/>
        </w:rPr>
        <w:t>Regulamin rekrutacji do klasy pierwszej</w:t>
      </w:r>
    </w:p>
    <w:p w:rsidR="00037DAA" w:rsidRPr="00D8601B" w:rsidRDefault="00037DAA" w:rsidP="00037DAA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b/>
          <w:bCs/>
          <w:lang w:eastAsia="pl-PL"/>
        </w:rPr>
        <w:t xml:space="preserve">Szkoły Podstawowej im. Stefana Żeromskiego w </w:t>
      </w:r>
      <w:proofErr w:type="spellStart"/>
      <w:r w:rsidRPr="00D8601B">
        <w:rPr>
          <w:rFonts w:ascii="Times New Roman" w:eastAsia="Times New Roman" w:hAnsi="Times New Roman"/>
          <w:b/>
          <w:bCs/>
          <w:lang w:eastAsia="pl-PL"/>
        </w:rPr>
        <w:t>Trzcińsku-Zdroju</w:t>
      </w:r>
      <w:proofErr w:type="spellEnd"/>
    </w:p>
    <w:p w:rsidR="00037DAA" w:rsidRPr="00D8601B" w:rsidRDefault="00037DAA" w:rsidP="00037DAA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lang w:eastAsia="pl-PL"/>
        </w:rPr>
        <w:t> </w:t>
      </w:r>
    </w:p>
    <w:p w:rsidR="00037DAA" w:rsidRPr="00D8601B" w:rsidRDefault="00037DAA" w:rsidP="00037DAA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lang w:eastAsia="pl-PL"/>
        </w:rPr>
        <w:t>§ 1</w:t>
      </w:r>
    </w:p>
    <w:p w:rsidR="00037DAA" w:rsidRPr="00D8601B" w:rsidRDefault="00037DAA" w:rsidP="00037DAA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lang w:eastAsia="pl-PL"/>
        </w:rPr>
        <w:t xml:space="preserve">Do klasy pierwszej </w:t>
      </w:r>
      <w:r>
        <w:rPr>
          <w:rFonts w:ascii="Times New Roman" w:eastAsia="Times New Roman" w:hAnsi="Times New Roman"/>
          <w:lang w:eastAsia="pl-PL"/>
        </w:rPr>
        <w:t>ośmio</w:t>
      </w:r>
      <w:r w:rsidRPr="00D8601B">
        <w:rPr>
          <w:rFonts w:ascii="Times New Roman" w:eastAsia="Times New Roman" w:hAnsi="Times New Roman"/>
          <w:lang w:eastAsia="pl-PL"/>
        </w:rPr>
        <w:t>letniej szkoły podstawowej przyjmowane są:</w:t>
      </w:r>
    </w:p>
    <w:p w:rsidR="00037DAA" w:rsidRPr="00D8601B" w:rsidRDefault="00037DAA" w:rsidP="00037DAA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lang w:eastAsia="pl-PL"/>
        </w:rPr>
        <w:t>dzieci zamieszkałe w obwodzie szkoły - z urzędu, po pisemnym zgłoszeniu rodzica/opiekuna;</w:t>
      </w:r>
    </w:p>
    <w:p w:rsidR="00037DAA" w:rsidRPr="00D8601B" w:rsidRDefault="00037DAA" w:rsidP="00037DAA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lang w:eastAsia="pl-PL"/>
        </w:rPr>
        <w:t>dzieci zamieszkałe poza obwodem szkoły, jeżeli szkoła dysponuje wolnymi miejscami, po złożeniu wniosku.</w:t>
      </w:r>
    </w:p>
    <w:p w:rsidR="00037DAA" w:rsidRPr="00D8601B" w:rsidRDefault="00037DAA" w:rsidP="00037DAA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lang w:eastAsia="pl-PL"/>
        </w:rPr>
        <w:t xml:space="preserve">Pisemne zgłoszenia dzieci zamieszkałych w obwodzie szkoły rodzice składają w terminie </w:t>
      </w:r>
      <w:r>
        <w:rPr>
          <w:rFonts w:ascii="Times New Roman" w:eastAsia="Times New Roman" w:hAnsi="Times New Roman"/>
          <w:lang w:eastAsia="pl-PL"/>
        </w:rPr>
        <w:t>określonym przez Gminę Trzcińsko-Zdrój</w:t>
      </w:r>
      <w:r w:rsidRPr="003B0CE1">
        <w:rPr>
          <w:rFonts w:ascii="Times New Roman" w:eastAsia="Times New Roman" w:hAnsi="Times New Roman"/>
          <w:lang w:eastAsia="pl-PL"/>
        </w:rPr>
        <w:t>.</w:t>
      </w:r>
    </w:p>
    <w:p w:rsidR="00037DAA" w:rsidRPr="00D8601B" w:rsidRDefault="00037DAA" w:rsidP="00037DAA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lang w:eastAsia="pl-PL"/>
        </w:rPr>
        <w:t>Kandydaci spoza obwodu przyjmowani są do szkoły bez rekrutacji tylko wówczas, gdy ich liczba nie jest większa od liczby miejsc wolnych po przyjęciu dzieci z obwodu.</w:t>
      </w:r>
    </w:p>
    <w:p w:rsidR="00037DAA" w:rsidRPr="00D8601B" w:rsidRDefault="00037DAA" w:rsidP="00037DAA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lang w:eastAsia="pl-PL"/>
        </w:rPr>
        <w:t>Jeżeli liczba wolnych miejsc jest mniejsza od liczby kandydatów spoza obwodu, szkoła prowadzi postępowanie rekrutacyjne.</w:t>
      </w:r>
    </w:p>
    <w:p w:rsidR="00037DAA" w:rsidRPr="00D8601B" w:rsidRDefault="00037DAA" w:rsidP="00037DAA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lang w:eastAsia="pl-PL"/>
        </w:rPr>
        <w:t>Postępowanie rekrutacyjne, o którym mowa w ust. 4, przeprowadza się w oparciu o harmonogram rekrutacji. Za realizację harmonogramu odpowiedzialny jest dyrektor szkoły.</w:t>
      </w:r>
    </w:p>
    <w:p w:rsidR="00037DAA" w:rsidRPr="00D8601B" w:rsidRDefault="00037DAA" w:rsidP="00037DAA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lang w:eastAsia="pl-PL"/>
        </w:rPr>
        <w:t>W przypadku podjęcia decyzji o nauce dziecka w szkole podstawowej innej niż obwodowa, rodzic/prawny opiekun zobowiązany jest do niezwłocznego pisemnego powiadomienia szkoły obwodowej o miejscu realizacji obowiązku szkolnego przez dziecko.</w:t>
      </w:r>
    </w:p>
    <w:p w:rsidR="00037DAA" w:rsidRPr="00D8601B" w:rsidRDefault="00037DAA" w:rsidP="00037DAA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lang w:eastAsia="pl-PL"/>
        </w:rPr>
        <w:t> </w:t>
      </w:r>
    </w:p>
    <w:p w:rsidR="00037DAA" w:rsidRPr="00D8601B" w:rsidRDefault="00037DAA" w:rsidP="00037DAA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lang w:eastAsia="pl-PL"/>
        </w:rPr>
        <w:t>§ 2</w:t>
      </w:r>
    </w:p>
    <w:p w:rsidR="00037DAA" w:rsidRPr="00D8601B" w:rsidRDefault="00037DAA" w:rsidP="00037DAA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lang w:eastAsia="pl-PL"/>
        </w:rPr>
        <w:t>Rekrutację rozpoczyna wniosek rodziców / prawnych opiekunów dziecka lub osoby (podmiotu) sprawującej pieczę zastępczą nad dzieckiem.</w:t>
      </w:r>
    </w:p>
    <w:p w:rsidR="00037DAA" w:rsidRPr="00D8601B" w:rsidRDefault="00037DAA" w:rsidP="00037DAA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lang w:eastAsia="pl-PL"/>
        </w:rPr>
        <w:t>Postępowanie rekrutacyjne, o którym mowa w ust. 4 § 1, przeprowadza się na podstawie określonych przez organ prowadzący kryteriów i liczby punktów dla każdego kryterium:</w:t>
      </w:r>
    </w:p>
    <w:p w:rsidR="00037DAA" w:rsidRPr="00D8601B" w:rsidRDefault="00037DAA" w:rsidP="00037DA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lang w:eastAsia="pl-PL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3740"/>
        <w:gridCol w:w="1276"/>
        <w:gridCol w:w="3558"/>
      </w:tblGrid>
      <w:tr w:rsidR="00037DAA" w:rsidRPr="00D8601B" w:rsidTr="00722BA4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AA" w:rsidRPr="00D8601B" w:rsidRDefault="00037DAA" w:rsidP="0072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601B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AA" w:rsidRPr="00D8601B" w:rsidRDefault="00037DAA" w:rsidP="0072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601B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AA" w:rsidRPr="00D8601B" w:rsidRDefault="00037DAA" w:rsidP="0072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601B">
              <w:rPr>
                <w:rFonts w:ascii="Times New Roman" w:eastAsia="Times New Roman" w:hAnsi="Times New Roman" w:cs="Times New Roman"/>
                <w:lang w:eastAsia="pl-PL"/>
              </w:rPr>
              <w:t>liczba pkt.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DAA" w:rsidRPr="00D8601B" w:rsidRDefault="00037DAA" w:rsidP="0072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Dokumenty niezbędne do potwierdzenia kryteriów:</w:t>
            </w:r>
          </w:p>
        </w:tc>
      </w:tr>
      <w:tr w:rsidR="00037DAA" w:rsidRPr="00D8601B" w:rsidTr="00722BA4">
        <w:trPr>
          <w:trHeight w:val="675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DAA" w:rsidRPr="00D8601B" w:rsidRDefault="00037DAA" w:rsidP="0072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601B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DAA" w:rsidRPr="00D8601B" w:rsidRDefault="00037DAA" w:rsidP="00722B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601B">
              <w:rPr>
                <w:rFonts w:ascii="Times New Roman" w:hAnsi="Times New Roman" w:cs="Times New Roman"/>
              </w:rPr>
              <w:t>Uczęszczanie rodzeństwa kandydata do szkoły, do której prowadzone jest postępowanie rekrutacyjne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DAA" w:rsidRPr="00D8601B" w:rsidRDefault="00037DAA" w:rsidP="0072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601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DAA" w:rsidRPr="00D8601B" w:rsidRDefault="00037DAA" w:rsidP="00722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Oświadczenie rodziców o uczęszczaniu rodzeństwa kandydata do szkoły, do której prowadzone jest postępowanie rekrutacyjne</w:t>
            </w:r>
          </w:p>
        </w:tc>
      </w:tr>
      <w:tr w:rsidR="00037DAA" w:rsidRPr="00D8601B" w:rsidTr="00722BA4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DAA" w:rsidRPr="00D8601B" w:rsidRDefault="00037DAA" w:rsidP="0072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601B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DAA" w:rsidRPr="00D8601B" w:rsidRDefault="00037DAA" w:rsidP="00722B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601B">
              <w:rPr>
                <w:rFonts w:ascii="Times New Roman" w:hAnsi="Times New Roman" w:cs="Times New Roman"/>
              </w:rPr>
              <w:t xml:space="preserve">Miejsce pracy lub świadczenia usług rodziców kandydata lub prawnych opiekunów kandydata lub osób sprawujących pieczę zastępczą nad kandydatem, zwanych dalej „rodzicami”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AA" w:rsidRPr="00D8601B" w:rsidRDefault="00037DAA" w:rsidP="0072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601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DAA" w:rsidRPr="00D8601B" w:rsidRDefault="00037DAA" w:rsidP="00722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Zaświadczenie o zatrudnieniu rodziców na terenie Gminy Trzcińsko-Zdrój na dzień rozpoczęcia postępowania rekrutacyjnego wystawione przez pracodawcę (zleceniodawcę)</w:t>
            </w:r>
          </w:p>
        </w:tc>
      </w:tr>
      <w:tr w:rsidR="00037DAA" w:rsidRPr="00D8601B" w:rsidTr="00722BA4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DAA" w:rsidRPr="00D8601B" w:rsidRDefault="00037DAA" w:rsidP="0072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601B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DAA" w:rsidRPr="00D8601B" w:rsidRDefault="00037DAA" w:rsidP="00722B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601B">
              <w:rPr>
                <w:rFonts w:ascii="Times New Roman" w:hAnsi="Times New Roman" w:cs="Times New Roman"/>
              </w:rPr>
              <w:t>Odległość miejsca zamieszkania kandydata jest mniejsza niż do szkoły obwodowej.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DAA" w:rsidRPr="00D8601B" w:rsidRDefault="00037DAA" w:rsidP="0072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601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DAA" w:rsidRPr="00D8601B" w:rsidRDefault="00037DAA" w:rsidP="0072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Oświadczenie rodziców.</w:t>
            </w:r>
          </w:p>
        </w:tc>
      </w:tr>
    </w:tbl>
    <w:p w:rsidR="00037DAA" w:rsidRPr="00D8601B" w:rsidRDefault="00037DAA" w:rsidP="00037DAA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lang w:eastAsia="pl-PL"/>
        </w:rPr>
        <w:t>Rodzice dzieci spoza obwodu do wniosku dołączają dokumenty potwierdzające spełnianie kryteriów.</w:t>
      </w:r>
    </w:p>
    <w:p w:rsidR="00037DAA" w:rsidRPr="00D8601B" w:rsidRDefault="00037DAA" w:rsidP="00037DAA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lang w:eastAsia="pl-PL"/>
        </w:rPr>
        <w:lastRenderedPageBreak/>
        <w:t>§ 3</w:t>
      </w:r>
    </w:p>
    <w:p w:rsidR="00037DAA" w:rsidRPr="00D8601B" w:rsidRDefault="00037DAA" w:rsidP="00037DAA">
      <w:pPr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lang w:eastAsia="pl-PL"/>
        </w:rPr>
        <w:t> </w:t>
      </w:r>
    </w:p>
    <w:p w:rsidR="00037DAA" w:rsidRPr="00D8601B" w:rsidRDefault="00037DAA" w:rsidP="00037DAA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lang w:eastAsia="pl-PL"/>
        </w:rPr>
        <w:t>Rekrutację prowadzi Komisja Rekrutacyjna powołana przez dyrektora szkoły.</w:t>
      </w:r>
    </w:p>
    <w:p w:rsidR="00037DAA" w:rsidRPr="00D8601B" w:rsidRDefault="00037DAA" w:rsidP="00037DAA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lang w:eastAsia="pl-PL"/>
        </w:rPr>
        <w:t>Do zadań Komisji rekrutacyjnej należy weryfikacja spełniania przez kandydata kryteriów branych pod uwagę w postępowaniu rekrutacyjnym w szczególności:</w:t>
      </w:r>
    </w:p>
    <w:p w:rsidR="00037DAA" w:rsidRPr="00D8601B" w:rsidRDefault="00037DAA" w:rsidP="00037DA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lang w:eastAsia="pl-PL"/>
        </w:rPr>
        <w:t>ustalenie wyników postępowania rekrutacyjnego,</w:t>
      </w:r>
    </w:p>
    <w:p w:rsidR="00037DAA" w:rsidRPr="00D8601B" w:rsidRDefault="00037DAA" w:rsidP="00037DA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lang w:eastAsia="pl-PL"/>
        </w:rPr>
        <w:t>ustalenie listy kandydatów zakwalifikowanych i niezakwalifikowanych,</w:t>
      </w:r>
    </w:p>
    <w:p w:rsidR="00037DAA" w:rsidRPr="00D8601B" w:rsidRDefault="00037DAA" w:rsidP="00037DA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lang w:eastAsia="pl-PL"/>
        </w:rPr>
        <w:t>sporządzenie protokołu z postępowania rekrutacyjnego,</w:t>
      </w:r>
    </w:p>
    <w:p w:rsidR="00037DAA" w:rsidRPr="00D8601B" w:rsidRDefault="00037DAA" w:rsidP="00037DA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lang w:eastAsia="pl-PL"/>
        </w:rPr>
        <w:t>sporządzenie i wydanie uzasadnienia odmowy przyjęcia dziecka do szkoły.</w:t>
      </w:r>
    </w:p>
    <w:p w:rsidR="00037DAA" w:rsidRPr="00D8601B" w:rsidRDefault="00037DAA" w:rsidP="00037DAA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lang w:eastAsia="pl-PL"/>
        </w:rPr>
        <w:t>Listy, o których mowa w ust. 1b, podaje się do publicznej wiadomości poprzez umieszczenie w widocznym miejscu w siedzibie szkoły.</w:t>
      </w:r>
    </w:p>
    <w:p w:rsidR="00037DAA" w:rsidRPr="00D8601B" w:rsidRDefault="00037DAA" w:rsidP="00037DAA">
      <w:pPr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lang w:eastAsia="pl-PL"/>
        </w:rPr>
        <w:t>§ 4</w:t>
      </w:r>
    </w:p>
    <w:p w:rsidR="00037DAA" w:rsidRPr="00D8601B" w:rsidRDefault="00037DAA" w:rsidP="00037DAA">
      <w:pPr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lang w:eastAsia="pl-PL"/>
        </w:rPr>
        <w:t>Dane osobowe kandydatów przyjętych zgromadzone w celach postępowania rekrutacyjnego są przechowywane nie dłużej niż do końca okresu, w którym uczeń uczęszcza do szkoły.</w:t>
      </w:r>
    </w:p>
    <w:p w:rsidR="00037DAA" w:rsidRPr="00D8601B" w:rsidRDefault="00037DAA" w:rsidP="00037DAA">
      <w:pPr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lang w:eastAsia="pl-PL"/>
        </w:rPr>
        <w:t>§ 5</w:t>
      </w:r>
    </w:p>
    <w:p w:rsidR="00037DAA" w:rsidRPr="00D8601B" w:rsidRDefault="00037DAA" w:rsidP="00037DAA">
      <w:pPr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lang w:eastAsia="pl-PL"/>
        </w:rPr>
        <w:t>Dane osobowe kandydatów nieprzyjętych zgromadzone w celach postępowania rekrutacyjnego są przechowywane w szkole przez okres roku.</w:t>
      </w:r>
    </w:p>
    <w:p w:rsidR="00037DAA" w:rsidRPr="00D8601B" w:rsidRDefault="00037DAA" w:rsidP="00037DAA">
      <w:pPr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bCs/>
          <w:lang w:eastAsia="pl-PL"/>
        </w:rPr>
        <w:t>§ 6</w:t>
      </w:r>
    </w:p>
    <w:p w:rsidR="00037DAA" w:rsidRPr="00D8601B" w:rsidRDefault="00037DAA" w:rsidP="00037D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037DAA" w:rsidRPr="00A24688" w:rsidRDefault="00037DAA" w:rsidP="00A24688">
      <w:pPr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24688">
        <w:rPr>
          <w:rFonts w:ascii="Times New Roman" w:eastAsia="Times New Roman" w:hAnsi="Times New Roman"/>
          <w:lang w:eastAsia="pl-PL"/>
        </w:rPr>
        <w:t xml:space="preserve">Harmonogram czynności w postępowaniu rekrutacyjnym oraz postępowaniu uzupełniającym </w:t>
      </w:r>
      <w:r w:rsidRPr="00A24688">
        <w:rPr>
          <w:rFonts w:ascii="Times New Roman" w:eastAsia="Times New Roman" w:hAnsi="Times New Roman"/>
          <w:lang w:eastAsia="pl-PL"/>
        </w:rPr>
        <w:br/>
        <w:t>do klas pierwszych szkół podstawowych prowadzonych przez Gminę Tr</w:t>
      </w:r>
      <w:r w:rsidR="005E7841" w:rsidRPr="00A24688">
        <w:rPr>
          <w:rFonts w:ascii="Times New Roman" w:eastAsia="Times New Roman" w:hAnsi="Times New Roman"/>
          <w:lang w:eastAsia="pl-PL"/>
        </w:rPr>
        <w:t>zcińsko-Zdrój na rok szkolny 202</w:t>
      </w:r>
      <w:r w:rsidR="00242BE0">
        <w:rPr>
          <w:rFonts w:ascii="Times New Roman" w:eastAsia="Times New Roman" w:hAnsi="Times New Roman"/>
          <w:lang w:eastAsia="pl-PL"/>
        </w:rPr>
        <w:t>3</w:t>
      </w:r>
      <w:r w:rsidR="005E7841" w:rsidRPr="00A24688">
        <w:rPr>
          <w:rFonts w:ascii="Times New Roman" w:eastAsia="Times New Roman" w:hAnsi="Times New Roman"/>
          <w:lang w:eastAsia="pl-PL"/>
        </w:rPr>
        <w:t>/202</w:t>
      </w:r>
      <w:r w:rsidR="00242BE0">
        <w:rPr>
          <w:rFonts w:ascii="Times New Roman" w:eastAsia="Times New Roman" w:hAnsi="Times New Roman"/>
          <w:lang w:eastAsia="pl-PL"/>
        </w:rPr>
        <w:t>4</w:t>
      </w:r>
      <w:r w:rsidR="00A24688">
        <w:rPr>
          <w:rFonts w:ascii="Times New Roman" w:eastAsia="Times New Roman" w:hAnsi="Times New Roman"/>
          <w:lang w:eastAsia="pl-PL"/>
        </w:rPr>
        <w:t xml:space="preserve"> określa załącznik nr 2 do zarządzenia nr 1/</w:t>
      </w:r>
      <w:r w:rsidR="00242BE0">
        <w:rPr>
          <w:rFonts w:ascii="Times New Roman" w:eastAsia="Times New Roman" w:hAnsi="Times New Roman"/>
          <w:lang w:eastAsia="pl-PL"/>
        </w:rPr>
        <w:t>727</w:t>
      </w:r>
      <w:r w:rsidR="00A24688">
        <w:rPr>
          <w:rFonts w:ascii="Times New Roman" w:eastAsia="Times New Roman" w:hAnsi="Times New Roman"/>
          <w:lang w:eastAsia="pl-PL"/>
        </w:rPr>
        <w:t>/202</w:t>
      </w:r>
      <w:r w:rsidR="00242BE0">
        <w:rPr>
          <w:rFonts w:ascii="Times New Roman" w:eastAsia="Times New Roman" w:hAnsi="Times New Roman"/>
          <w:lang w:eastAsia="pl-PL"/>
        </w:rPr>
        <w:t>3</w:t>
      </w:r>
      <w:r w:rsidR="00A24688">
        <w:rPr>
          <w:rFonts w:ascii="Times New Roman" w:eastAsia="Times New Roman" w:hAnsi="Times New Roman"/>
          <w:lang w:eastAsia="pl-PL"/>
        </w:rPr>
        <w:t xml:space="preserve"> Burmistrza Gminy Trzcińsko-Zdrój z</w:t>
      </w:r>
      <w:r w:rsidR="00B97BFF">
        <w:rPr>
          <w:rFonts w:ascii="Times New Roman" w:eastAsia="Times New Roman" w:hAnsi="Times New Roman"/>
          <w:lang w:eastAsia="pl-PL"/>
        </w:rPr>
        <w:t> </w:t>
      </w:r>
      <w:r w:rsidR="00A24688">
        <w:rPr>
          <w:rFonts w:ascii="Times New Roman" w:eastAsia="Times New Roman" w:hAnsi="Times New Roman"/>
          <w:lang w:eastAsia="pl-PL"/>
        </w:rPr>
        <w:t xml:space="preserve">dnia </w:t>
      </w:r>
      <w:r w:rsidR="009C4DFA">
        <w:rPr>
          <w:rFonts w:ascii="Times New Roman" w:eastAsia="Times New Roman" w:hAnsi="Times New Roman"/>
          <w:lang w:eastAsia="pl-PL"/>
        </w:rPr>
        <w:t>1</w:t>
      </w:r>
      <w:r w:rsidR="00242BE0">
        <w:rPr>
          <w:rFonts w:ascii="Times New Roman" w:eastAsia="Times New Roman" w:hAnsi="Times New Roman"/>
          <w:lang w:eastAsia="pl-PL"/>
        </w:rPr>
        <w:t>6</w:t>
      </w:r>
      <w:r w:rsidR="00A24688">
        <w:rPr>
          <w:rFonts w:ascii="Times New Roman" w:eastAsia="Times New Roman" w:hAnsi="Times New Roman"/>
          <w:lang w:eastAsia="pl-PL"/>
        </w:rPr>
        <w:t>.01.202</w:t>
      </w:r>
      <w:r w:rsidR="00242BE0">
        <w:rPr>
          <w:rFonts w:ascii="Times New Roman" w:eastAsia="Times New Roman" w:hAnsi="Times New Roman"/>
          <w:lang w:eastAsia="pl-PL"/>
        </w:rPr>
        <w:t>3</w:t>
      </w:r>
      <w:r w:rsidR="00A24688">
        <w:rPr>
          <w:rFonts w:ascii="Times New Roman" w:eastAsia="Times New Roman" w:hAnsi="Times New Roman"/>
          <w:lang w:eastAsia="pl-PL"/>
        </w:rPr>
        <w:t xml:space="preserve"> r. </w:t>
      </w:r>
    </w:p>
    <w:p w:rsidR="00037DAA" w:rsidRPr="00D8601B" w:rsidRDefault="00037DAA" w:rsidP="00037DAA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lang w:eastAsia="pl-PL"/>
        </w:rPr>
        <w:t> </w:t>
      </w:r>
      <w:r w:rsidRPr="00D8601B">
        <w:rPr>
          <w:rFonts w:ascii="Times New Roman" w:eastAsia="Times New Roman" w:hAnsi="Times New Roman"/>
          <w:bCs/>
          <w:lang w:eastAsia="pl-PL"/>
        </w:rPr>
        <w:t>§ 7</w:t>
      </w:r>
    </w:p>
    <w:p w:rsidR="00037DAA" w:rsidRPr="00D8601B" w:rsidRDefault="00037DAA" w:rsidP="00037DAA">
      <w:pPr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8601B">
        <w:rPr>
          <w:rFonts w:ascii="Times New Roman" w:eastAsia="Times New Roman" w:hAnsi="Times New Roman"/>
          <w:lang w:eastAsia="pl-PL"/>
        </w:rPr>
        <w:t>O przyjęciu dziecka w trakcie roku szkolnego decyduje dyrektor, z wyjątkiem przypadków przyjęcia dzieci zamieszkałych w obwodzie szkoły, które są przyjmowane z urzędu. Jeżeli przyjęcie ucznia wymaga przeprowadzenia zmian organizacyjnych pracy szkoły powodujących dodatkowe skutki finansowe, dyrektor może przyjąć ucznia po uzyskaniu zgody organu prowadzącego.</w:t>
      </w:r>
    </w:p>
    <w:p w:rsidR="00037DAA" w:rsidRPr="00D8601B" w:rsidRDefault="00037DAA" w:rsidP="00037DA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037DAA" w:rsidRPr="00D8601B" w:rsidRDefault="00037DAA" w:rsidP="00037DA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037DAA" w:rsidRPr="00D8601B" w:rsidRDefault="00037DAA" w:rsidP="00037DA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037DAA" w:rsidRPr="00D8601B" w:rsidRDefault="00037DAA" w:rsidP="00037DA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037DAA" w:rsidRPr="00D8601B" w:rsidRDefault="00037DAA" w:rsidP="00037DAA">
      <w:pPr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601B">
        <w:rPr>
          <w:rFonts w:ascii="Times New Roman" w:eastAsia="Times New Roman" w:hAnsi="Times New Roman"/>
          <w:sz w:val="24"/>
          <w:szCs w:val="24"/>
          <w:lang w:eastAsia="pl-PL"/>
        </w:rPr>
        <w:t xml:space="preserve">Trzcińsko-Zdrój, dnia </w:t>
      </w:r>
      <w:r w:rsidR="00B97BFF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242BE0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D860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lutego</w:t>
      </w:r>
      <w:r w:rsidR="006E734F">
        <w:rPr>
          <w:rFonts w:ascii="Times New Roman" w:eastAsia="Times New Roman" w:hAnsi="Times New Roman"/>
          <w:sz w:val="24"/>
          <w:szCs w:val="24"/>
          <w:lang w:eastAsia="pl-PL"/>
        </w:rPr>
        <w:t xml:space="preserve"> 202</w:t>
      </w:r>
      <w:r w:rsidR="00242BE0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D8601B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037DAA" w:rsidRPr="00037DAA" w:rsidRDefault="00037DAA" w:rsidP="000975AB">
      <w:pPr>
        <w:spacing w:after="0" w:line="360" w:lineRule="auto"/>
        <w:jc w:val="both"/>
        <w:rPr>
          <w:rFonts w:eastAsia="Times New Roman" w:cs="Arial"/>
          <w:lang w:eastAsia="pl-PL"/>
        </w:rPr>
      </w:pPr>
    </w:p>
    <w:sectPr w:rsidR="00037DAA" w:rsidRPr="00037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2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455" w:hanging="360"/>
      </w:pPr>
    </w:lvl>
  </w:abstractNum>
  <w:abstractNum w:abstractNumId="3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455" w:hanging="360"/>
      </w:pPr>
      <w:rPr>
        <w:rFonts w:ascii="Arial" w:eastAsia="Times New Roman" w:hAnsi="Arial" w:cs="Arial"/>
      </w:rPr>
    </w:lvl>
  </w:abstractNum>
  <w:abstractNum w:abstractNumId="4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455" w:hanging="360"/>
      </w:pPr>
      <w:rPr>
        <w:rFonts w:ascii="Arial" w:eastAsia="Times New Roman" w:hAnsi="Arial" w:cs="Arial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81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1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7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7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3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3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9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55" w:hanging="2160"/>
      </w:pPr>
    </w:lvl>
  </w:abstractNum>
  <w:abstractNum w:abstractNumId="5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6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</w:lvl>
  </w:abstractNum>
  <w:abstractNum w:abstractNumId="7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150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48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880" w:hanging="2160"/>
      </w:pPr>
    </w:lvl>
  </w:abstractNum>
  <w:abstractNum w:abstractNumId="8" w15:restartNumberingAfterBreak="0">
    <w:nsid w:val="07F908D8"/>
    <w:multiLevelType w:val="hybridMultilevel"/>
    <w:tmpl w:val="ED9E8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231362"/>
    <w:multiLevelType w:val="hybridMultilevel"/>
    <w:tmpl w:val="9760B3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A12281"/>
    <w:multiLevelType w:val="hybridMultilevel"/>
    <w:tmpl w:val="AD46E6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36010"/>
    <w:multiLevelType w:val="hybridMultilevel"/>
    <w:tmpl w:val="47FE5C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EF70BF"/>
    <w:multiLevelType w:val="hybridMultilevel"/>
    <w:tmpl w:val="5D6452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EE1E31"/>
    <w:multiLevelType w:val="hybridMultilevel"/>
    <w:tmpl w:val="E6609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FC5496"/>
    <w:multiLevelType w:val="hybridMultilevel"/>
    <w:tmpl w:val="877C2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4E19F6"/>
    <w:multiLevelType w:val="hybridMultilevel"/>
    <w:tmpl w:val="D1CE8438"/>
    <w:lvl w:ilvl="0" w:tplc="7C4A8D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E60D89"/>
    <w:multiLevelType w:val="hybridMultilevel"/>
    <w:tmpl w:val="9B768B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73649"/>
    <w:multiLevelType w:val="hybridMultilevel"/>
    <w:tmpl w:val="A59CF6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02C6B"/>
    <w:multiLevelType w:val="hybridMultilevel"/>
    <w:tmpl w:val="96F6D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3312AA"/>
    <w:multiLevelType w:val="hybridMultilevel"/>
    <w:tmpl w:val="4EBAB5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602506"/>
    <w:multiLevelType w:val="hybridMultilevel"/>
    <w:tmpl w:val="FAAAD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EB4C60"/>
    <w:multiLevelType w:val="hybridMultilevel"/>
    <w:tmpl w:val="9FB217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17F2D"/>
    <w:multiLevelType w:val="hybridMultilevel"/>
    <w:tmpl w:val="4DD8CF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573918"/>
    <w:multiLevelType w:val="hybridMultilevel"/>
    <w:tmpl w:val="0ADE6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DB262E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E09EA86A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332E72"/>
    <w:multiLevelType w:val="hybridMultilevel"/>
    <w:tmpl w:val="0F00D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203601"/>
    <w:multiLevelType w:val="hybridMultilevel"/>
    <w:tmpl w:val="064045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8738E0"/>
    <w:multiLevelType w:val="hybridMultilevel"/>
    <w:tmpl w:val="6C429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2D6512"/>
    <w:multiLevelType w:val="hybridMultilevel"/>
    <w:tmpl w:val="4C5E0D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AB1241"/>
    <w:multiLevelType w:val="hybridMultilevel"/>
    <w:tmpl w:val="EF900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C4C3088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D6EB0"/>
    <w:multiLevelType w:val="hybridMultilevel"/>
    <w:tmpl w:val="5E6249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8"/>
  </w:num>
  <w:num w:numId="11">
    <w:abstractNumId w:val="14"/>
  </w:num>
  <w:num w:numId="12">
    <w:abstractNumId w:val="13"/>
  </w:num>
  <w:num w:numId="13">
    <w:abstractNumId w:val="25"/>
  </w:num>
  <w:num w:numId="14">
    <w:abstractNumId w:val="12"/>
  </w:num>
  <w:num w:numId="15">
    <w:abstractNumId w:val="20"/>
  </w:num>
  <w:num w:numId="16">
    <w:abstractNumId w:val="27"/>
  </w:num>
  <w:num w:numId="17">
    <w:abstractNumId w:val="11"/>
  </w:num>
  <w:num w:numId="18">
    <w:abstractNumId w:val="24"/>
  </w:num>
  <w:num w:numId="19">
    <w:abstractNumId w:val="18"/>
  </w:num>
  <w:num w:numId="20">
    <w:abstractNumId w:val="19"/>
  </w:num>
  <w:num w:numId="21">
    <w:abstractNumId w:val="29"/>
  </w:num>
  <w:num w:numId="22">
    <w:abstractNumId w:val="9"/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BBE"/>
    <w:rsid w:val="00023E58"/>
    <w:rsid w:val="00037DAA"/>
    <w:rsid w:val="000975AB"/>
    <w:rsid w:val="000A58E7"/>
    <w:rsid w:val="000C18BA"/>
    <w:rsid w:val="00106D8B"/>
    <w:rsid w:val="001201D6"/>
    <w:rsid w:val="00185267"/>
    <w:rsid w:val="001C25EC"/>
    <w:rsid w:val="001D7ADC"/>
    <w:rsid w:val="00242BE0"/>
    <w:rsid w:val="00290EE1"/>
    <w:rsid w:val="002F626C"/>
    <w:rsid w:val="002F72C4"/>
    <w:rsid w:val="002F7766"/>
    <w:rsid w:val="00303F04"/>
    <w:rsid w:val="00344A02"/>
    <w:rsid w:val="00352671"/>
    <w:rsid w:val="003826A0"/>
    <w:rsid w:val="003B0CE1"/>
    <w:rsid w:val="003E4CFC"/>
    <w:rsid w:val="00483D91"/>
    <w:rsid w:val="00501D4B"/>
    <w:rsid w:val="00516D91"/>
    <w:rsid w:val="00552640"/>
    <w:rsid w:val="0056628F"/>
    <w:rsid w:val="0059398E"/>
    <w:rsid w:val="005E7841"/>
    <w:rsid w:val="00605274"/>
    <w:rsid w:val="00683269"/>
    <w:rsid w:val="00691F4A"/>
    <w:rsid w:val="006D7553"/>
    <w:rsid w:val="006E734F"/>
    <w:rsid w:val="00754E4B"/>
    <w:rsid w:val="00770D23"/>
    <w:rsid w:val="007866C1"/>
    <w:rsid w:val="008025AF"/>
    <w:rsid w:val="008155FD"/>
    <w:rsid w:val="0083046A"/>
    <w:rsid w:val="00844F25"/>
    <w:rsid w:val="008C189F"/>
    <w:rsid w:val="008D7215"/>
    <w:rsid w:val="009069F0"/>
    <w:rsid w:val="009168E7"/>
    <w:rsid w:val="00967FAD"/>
    <w:rsid w:val="00994B33"/>
    <w:rsid w:val="009C4DFA"/>
    <w:rsid w:val="00A24688"/>
    <w:rsid w:val="00A65C0D"/>
    <w:rsid w:val="00A962B7"/>
    <w:rsid w:val="00AA6BBE"/>
    <w:rsid w:val="00AC4BD7"/>
    <w:rsid w:val="00AD3B53"/>
    <w:rsid w:val="00AD7D2B"/>
    <w:rsid w:val="00B3752B"/>
    <w:rsid w:val="00B47B00"/>
    <w:rsid w:val="00B97BFF"/>
    <w:rsid w:val="00BB747B"/>
    <w:rsid w:val="00BD2F1B"/>
    <w:rsid w:val="00BE4D03"/>
    <w:rsid w:val="00BE6B52"/>
    <w:rsid w:val="00C65A5B"/>
    <w:rsid w:val="00CA6A80"/>
    <w:rsid w:val="00D8601B"/>
    <w:rsid w:val="00DA1397"/>
    <w:rsid w:val="00DE24F0"/>
    <w:rsid w:val="00E005B3"/>
    <w:rsid w:val="00E34344"/>
    <w:rsid w:val="00E64BFC"/>
    <w:rsid w:val="00E96D79"/>
    <w:rsid w:val="00F06021"/>
    <w:rsid w:val="00FC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A07B"/>
  <w15:docId w15:val="{1609CE31-1A45-4392-A7F1-608FAFD2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A6BBE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AA6BB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F72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CF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E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0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3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Trzcińsko-Zdrój</dc:creator>
  <cp:lastModifiedBy>Violetta Papież</cp:lastModifiedBy>
  <cp:revision>2</cp:revision>
  <cp:lastPrinted>2023-02-10T11:45:00Z</cp:lastPrinted>
  <dcterms:created xsi:type="dcterms:W3CDTF">2023-02-10T11:58:00Z</dcterms:created>
  <dcterms:modified xsi:type="dcterms:W3CDTF">2023-02-10T11:58:00Z</dcterms:modified>
</cp:coreProperties>
</file>