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8F" w:rsidRDefault="0034408F" w:rsidP="00D06DFD">
      <w:pPr>
        <w:spacing w:after="345" w:line="276" w:lineRule="auto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REGULAMIN REKRUTACJI UCZESTNIKÓW MOBILNOŚCI W PROJEKCIE</w:t>
      </w:r>
    </w:p>
    <w:p w:rsidR="00AB5B3C" w:rsidRPr="007E794A" w:rsidRDefault="00AB5B3C" w:rsidP="00D06DFD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6CB1">
        <w:rPr>
          <w:rFonts w:ascii="Times New Roman" w:hAnsi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</w:rPr>
        <w:t>Cyfrojęzykowi</w:t>
      </w:r>
      <w:proofErr w:type="spellEnd"/>
      <w:r>
        <w:rPr>
          <w:rFonts w:ascii="Times New Roman" w:hAnsi="Times New Roman"/>
          <w:b/>
          <w:sz w:val="24"/>
          <w:szCs w:val="24"/>
        </w:rPr>
        <w:t>, czyli nieprzeciętni</w:t>
      </w:r>
      <w:r w:rsidRPr="00286CB1">
        <w:rPr>
          <w:rFonts w:ascii="Times New Roman" w:hAnsi="Times New Roman"/>
          <w:b/>
          <w:sz w:val="24"/>
          <w:szCs w:val="24"/>
        </w:rPr>
        <w:t>”</w:t>
      </w:r>
      <w:r w:rsidRPr="00286CB1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286CB1">
        <w:rPr>
          <w:rFonts w:ascii="Times New Roman" w:eastAsia="Times New Roman" w:hAnsi="Times New Roman"/>
          <w:sz w:val="24"/>
          <w:szCs w:val="24"/>
          <w:lang w:eastAsia="pl-PL"/>
        </w:rPr>
        <w:br/>
        <w:t>realizo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wanego w Szkole Podstawowej nr 2 im. Stefana Żeromskiego</w:t>
      </w:r>
    </w:p>
    <w:p w:rsidR="00AB5B3C" w:rsidRDefault="00AB5B3C" w:rsidP="00D06DFD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Konstancinie-Jeziornie</w:t>
      </w:r>
    </w:p>
    <w:p w:rsidR="00AB5B3C" w:rsidRDefault="00AB5B3C" w:rsidP="00D06DFD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6CB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Programu Fundusze Społeczne dla Rozwoju Społecznego (FERS) 2021 – 2027 projektu „Zagraniczna mobilność edukacyjna uczniów i kadry edukacji szkolnej” realizowanego ze środków Europejskiego Funduszu Społecznego Plus</w:t>
      </w:r>
    </w:p>
    <w:p w:rsidR="00AB5B3C" w:rsidRPr="00286CB1" w:rsidRDefault="00AB5B3C" w:rsidP="00D06DFD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86C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projektu:  </w:t>
      </w:r>
      <w:r>
        <w:rPr>
          <w:rFonts w:ascii="Times New Roman" w:hAnsi="Times New Roman"/>
          <w:b/>
          <w:color w:val="0D0C0D"/>
          <w:sz w:val="24"/>
          <w:szCs w:val="24"/>
        </w:rPr>
        <w:t>2023-1</w:t>
      </w:r>
      <w:r w:rsidRPr="00286CB1">
        <w:rPr>
          <w:rFonts w:ascii="Times New Roman" w:hAnsi="Times New Roman"/>
          <w:b/>
          <w:color w:val="0D0C0D"/>
          <w:sz w:val="24"/>
          <w:szCs w:val="24"/>
        </w:rPr>
        <w:t>-PL01-KA122-SCH-000</w:t>
      </w:r>
      <w:r>
        <w:rPr>
          <w:rFonts w:ascii="Times New Roman" w:hAnsi="Times New Roman"/>
          <w:b/>
          <w:color w:val="0D0C0D"/>
          <w:sz w:val="24"/>
          <w:szCs w:val="24"/>
        </w:rPr>
        <w:t>136656</w:t>
      </w:r>
    </w:p>
    <w:p w:rsidR="00AB5B3C" w:rsidRPr="0034408F" w:rsidRDefault="00AB5B3C" w:rsidP="00D06DFD">
      <w:pPr>
        <w:spacing w:after="345" w:line="276" w:lineRule="auto"/>
        <w:jc w:val="both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:rsidR="0034408F" w:rsidRDefault="0034408F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1.</w:t>
      </w:r>
      <w:r w:rsidR="00AB5B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POSTANOWIENIA</w:t>
      </w:r>
      <w:r w:rsidR="00AB5B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OGÓLNE</w:t>
      </w:r>
    </w:p>
    <w:p w:rsidR="008C37EF" w:rsidRPr="0034408F" w:rsidRDefault="008C37EF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B3C" w:rsidRPr="00AD340A" w:rsidRDefault="0034408F" w:rsidP="00D06DF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określa zasady rekrutacji uczestników do projektu </w:t>
      </w:r>
      <w:r w:rsidR="00AB5B3C" w:rsidRPr="00AD340A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AB5B3C" w:rsidRPr="00AD340A">
        <w:rPr>
          <w:rFonts w:ascii="Times New Roman" w:hAnsi="Times New Roman"/>
          <w:b/>
          <w:sz w:val="24"/>
          <w:szCs w:val="24"/>
        </w:rPr>
        <w:t>Cyfrojęzykowi</w:t>
      </w:r>
      <w:proofErr w:type="spellEnd"/>
      <w:r w:rsidR="00AB5B3C" w:rsidRPr="00AD340A">
        <w:rPr>
          <w:rFonts w:ascii="Times New Roman" w:hAnsi="Times New Roman"/>
          <w:b/>
          <w:sz w:val="24"/>
          <w:szCs w:val="24"/>
        </w:rPr>
        <w:t>, czyli nieprzeciętni”</w:t>
      </w:r>
    </w:p>
    <w:p w:rsidR="0034408F" w:rsidRDefault="0034408F" w:rsidP="00D06DFD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oraz dokumenty rekrutacyjne dostępne są u Dyrektora Szkoły Podstawowej nr </w:t>
      </w:r>
      <w:r w:rsidR="00AB5B3C"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2 w Konstancinie-Jeziornie</w:t>
      </w: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</w:t>
      </w:r>
      <w:r w:rsidR="00AB5B3C"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Katarzyny </w:t>
      </w:r>
      <w:proofErr w:type="spellStart"/>
      <w:r w:rsidR="00AB5B3C"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Chiszko</w:t>
      </w:r>
      <w:proofErr w:type="spellEnd"/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 nauczyciela - koordynatora projektu pani </w:t>
      </w:r>
      <w:r w:rsidR="00AB5B3C"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Urszuli Katarzyny Furmańskiej</w:t>
      </w:r>
    </w:p>
    <w:p w:rsidR="008C37EF" w:rsidRPr="00AD340A" w:rsidRDefault="008C37EF" w:rsidP="00D06DFD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7EF" w:rsidRDefault="0034408F" w:rsidP="00D06DFD">
      <w:pPr>
        <w:spacing w:after="0" w:line="276" w:lineRule="auto"/>
        <w:ind w:lef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2.</w:t>
      </w:r>
      <w:r w:rsidR="00AB5B3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INFORMACJE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PROJEKCIE</w:t>
      </w:r>
    </w:p>
    <w:p w:rsidR="008C37EF" w:rsidRPr="0034408F" w:rsidRDefault="008C37EF" w:rsidP="00D06DFD">
      <w:pPr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Pr="00AB5B3C" w:rsidRDefault="0034408F" w:rsidP="00D06DFD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 </w:t>
      </w:r>
      <w:r w:rsidR="00AB5B3C" w:rsidRPr="00AB5B3C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AB5B3C" w:rsidRPr="00AB5B3C">
        <w:rPr>
          <w:rFonts w:ascii="Times New Roman" w:hAnsi="Times New Roman"/>
          <w:b/>
          <w:sz w:val="24"/>
          <w:szCs w:val="24"/>
        </w:rPr>
        <w:t>Cyfrojęzykowi</w:t>
      </w:r>
      <w:proofErr w:type="spellEnd"/>
      <w:r w:rsidR="00AB5B3C" w:rsidRPr="00AB5B3C">
        <w:rPr>
          <w:rFonts w:ascii="Times New Roman" w:hAnsi="Times New Roman"/>
          <w:b/>
          <w:sz w:val="24"/>
          <w:szCs w:val="24"/>
        </w:rPr>
        <w:t>, czyli nieprzeciętni”</w:t>
      </w:r>
      <w:r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 numerze </w:t>
      </w:r>
      <w:r w:rsidR="00AB5B3C" w:rsidRPr="00AB5B3C">
        <w:rPr>
          <w:rFonts w:ascii="Times New Roman" w:hAnsi="Times New Roman"/>
          <w:b/>
          <w:color w:val="0D0C0D"/>
          <w:sz w:val="24"/>
          <w:szCs w:val="24"/>
        </w:rPr>
        <w:t>2023-1-PL01-KA122-SCH-000136656</w:t>
      </w:r>
      <w:r w:rsidR="00AB5B3C" w:rsidRPr="00AB5B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 jest w Szkole Podstawowej Nr </w:t>
      </w:r>
      <w:r w:rsidR="00AB5B3C"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AB5B3C"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Stefana Żeromskiego </w:t>
      </w:r>
      <w:r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AB5B3C"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Konstancinie-Jeziornie</w:t>
      </w:r>
      <w:r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od </w:t>
      </w:r>
      <w:r w:rsidR="00AB5B3C"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AB5B3C"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2025</w:t>
      </w:r>
      <w:r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AB5B3C"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5B3C" w:rsidRPr="00AB5B3C" w:rsidRDefault="0034408F" w:rsidP="00D06DFD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realizowany jest przy wsparciu finans</w:t>
      </w:r>
      <w:r w:rsidR="00AB5B3C"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>owym Unii Europejskiej</w:t>
      </w:r>
      <w:r w:rsidR="00AB5B3C"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B5B3C" w:rsidRPr="00AB5B3C">
        <w:rPr>
          <w:rFonts w:ascii="Times New Roman" w:eastAsia="Times New Roman" w:hAnsi="Times New Roman"/>
          <w:sz w:val="24"/>
          <w:szCs w:val="24"/>
          <w:lang w:eastAsia="pl-PL"/>
        </w:rPr>
        <w:t>w ramach Programu Fundusze Społeczne dla Rozwoju Społecznego (FERS) 2021 – 2027 projektu „Zagraniczna mobilność edukacyjna uczniów i kadry edukacji szkolnej” realizowanego ze środków Europejskiego Funduszu Społecznego Plus</w:t>
      </w:r>
    </w:p>
    <w:p w:rsidR="00696173" w:rsidRDefault="00AB5B3C" w:rsidP="00D06DFD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zakłada 18</w:t>
      </w:r>
      <w:r w:rsidR="0034408F"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mobilności nauczycielskich obejmujących udział w kursach</w:t>
      </w:r>
      <w:r w:rsidR="008C37E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96173" w:rsidRDefault="00696173" w:rsidP="00D06DF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6961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Promote active learning and develop 21st century skills through STEAM, design thinking and problem solving activities</w:t>
      </w:r>
      <w:r w:rsidR="0034408F" w:rsidRPr="006961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AD775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Islandia</w:t>
      </w:r>
      <w:proofErr w:type="spellEnd"/>
      <w:r w:rsidR="00AD775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– 4 </w:t>
      </w:r>
      <w:proofErr w:type="spellStart"/>
      <w:r w:rsidR="00AD775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nauczycieli</w:t>
      </w:r>
      <w:proofErr w:type="spellEnd"/>
    </w:p>
    <w:p w:rsidR="00AD775B" w:rsidRDefault="00AD775B" w:rsidP="00D06DF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Basic English for European projects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Grecja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–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nauczycieli</w:t>
      </w:r>
      <w:proofErr w:type="spellEnd"/>
    </w:p>
    <w:p w:rsidR="00696173" w:rsidRPr="00AD775B" w:rsidRDefault="008C37EF" w:rsidP="00D06DFD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językowy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- Malta</w:t>
      </w:r>
      <w:r w:rsidR="00AD775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– 4 </w:t>
      </w:r>
      <w:proofErr w:type="spellStart"/>
      <w:r w:rsidR="00AD775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nauczycieli</w:t>
      </w:r>
      <w:proofErr w:type="spellEnd"/>
    </w:p>
    <w:p w:rsidR="00AB5B3C" w:rsidRDefault="00AD775B" w:rsidP="00D06DFD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34408F" w:rsidRPr="00696173">
        <w:rPr>
          <w:rFonts w:ascii="Times New Roman" w:eastAsia="Times New Roman" w:hAnsi="Times New Roman" w:cs="Times New Roman"/>
          <w:sz w:val="24"/>
          <w:szCs w:val="24"/>
          <w:lang w:eastAsia="pl-PL"/>
        </w:rPr>
        <w:t>ustrukturyzowanej wizycie nauczycieli w szkole</w:t>
      </w:r>
      <w:r w:rsidR="000B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08F" w:rsidRPr="0069617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B5B3C" w:rsidRPr="0069617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4408F" w:rsidRPr="006961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B5B3C" w:rsidRPr="0069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Francji </w:t>
      </w:r>
      <w:r w:rsidR="009663B5" w:rsidRPr="0069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B8114E">
        <w:rPr>
          <w:rFonts w:ascii="Times New Roman" w:eastAsia="Times New Roman" w:hAnsi="Times New Roman" w:cs="Times New Roman"/>
          <w:sz w:val="24"/>
          <w:szCs w:val="24"/>
          <w:lang w:eastAsia="pl-PL"/>
        </w:rPr>
        <w:t>Włoszech</w:t>
      </w:r>
      <w:r w:rsidR="009663B5" w:rsidRPr="0069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408F" w:rsidRPr="0069617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4408F" w:rsidRPr="006961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Job </w:t>
      </w:r>
      <w:proofErr w:type="spellStart"/>
      <w:r w:rsidR="0034408F" w:rsidRPr="0069617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Shadowing</w:t>
      </w:r>
      <w:proofErr w:type="spellEnd"/>
      <w:r w:rsidR="0034408F" w:rsidRPr="006961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73CE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 3 nauczycieli.</w:t>
      </w:r>
    </w:p>
    <w:p w:rsidR="0034408F" w:rsidRPr="00B8114E" w:rsidRDefault="0034408F" w:rsidP="00DC5BC8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14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Językiem projektu jest język polski, natomiast językiem komunikacji język polski oraz język angielski.</w:t>
      </w:r>
    </w:p>
    <w:p w:rsidR="0034408F" w:rsidRPr="00713DD0" w:rsidRDefault="0034408F" w:rsidP="00713DD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 skierowany jest do nauczycieli Szkoły Podstawowej nr </w:t>
      </w:r>
      <w:r w:rsidR="00AB5B3C"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>2 w Konstancinie-Jeziornie</w:t>
      </w:r>
      <w:r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zainteresowanych doskonal</w:t>
      </w:r>
      <w:r w:rsidR="008C37EF">
        <w:rPr>
          <w:rFonts w:ascii="Times New Roman" w:eastAsia="Times New Roman" w:hAnsi="Times New Roman" w:cs="Times New Roman"/>
          <w:sz w:val="24"/>
          <w:szCs w:val="24"/>
          <w:lang w:eastAsia="pl-PL"/>
        </w:rPr>
        <w:t>eniem swojego warsztatu pracy w </w:t>
      </w:r>
      <w:r w:rsidRP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międzynarodowym gronie.</w:t>
      </w:r>
    </w:p>
    <w:p w:rsidR="00033AF7" w:rsidRDefault="00033AF7" w:rsidP="00033AF7">
      <w:pPr>
        <w:spacing w:after="0" w:line="276" w:lineRule="auto"/>
        <w:jc w:val="both"/>
        <w:rPr>
          <w:rFonts w:ascii="Calibri" w:hAnsi="Calibri" w:cs="Calibri"/>
          <w:color w:val="C00000"/>
          <w:shd w:val="clear" w:color="auto" w:fill="FFFFFF"/>
        </w:rPr>
      </w:pPr>
    </w:p>
    <w:p w:rsidR="00033AF7" w:rsidRPr="0043094B" w:rsidRDefault="00033AF7" w:rsidP="00033AF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94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UWAGA: W związku z możliwością otrzymania dofinansowania w ramach projektu „Zagraniczna mobilność edukacyjna uczniów i kadry edu</w:t>
      </w:r>
      <w:r w:rsidR="0043094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kacji szkolnej”, realizowanym w </w:t>
      </w:r>
      <w:r w:rsidRPr="0043094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programie Fundusze Europejskie dla Rozwoju Społecznego, objęci wsparciem mogą zostać jedynie pracownicy kadry pedagogicznej placówe</w:t>
      </w:r>
      <w:r w:rsidR="0043094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k edukacyjnych znajdujący się w </w:t>
      </w:r>
      <w:r w:rsidRPr="0043094B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niekorzystnej sytuacji, czyli osoby o tzw. mniejszych szansach. Każdy z zakwalifikowanych uczestników może wziąć udział w jednej mobilności.</w:t>
      </w:r>
    </w:p>
    <w:p w:rsidR="008C37EF" w:rsidRPr="00AB5B3C" w:rsidRDefault="008C37EF" w:rsidP="00D06DFD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Default="00AB5B3C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3. </w:t>
      </w:r>
      <w:r w:rsidR="0034408F"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</w:t>
      </w:r>
      <w:r w:rsidR="00033A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34408F"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PROJEKTU</w:t>
      </w:r>
    </w:p>
    <w:p w:rsidR="008C37EF" w:rsidRPr="0034408F" w:rsidRDefault="008C37EF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Pr="0034408F" w:rsidRDefault="0034408F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projektu jest polepszenie jakości pracy szkoły i nadanie jej wymiaru europejskiego, poprzez zdobycie nowych kwalifikacji przez reprezentantów grona pedagogicznego, dzięki udziałowi w mobilnościach zagranicznych.</w:t>
      </w:r>
    </w:p>
    <w:p w:rsidR="0034408F" w:rsidRPr="0034408F" w:rsidRDefault="0034408F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nauczycieli zaplanowano szkolenia metodyczne, szkolenia językowe oraz udział w obserwacji pracy typu </w:t>
      </w:r>
      <w:r w:rsidRPr="0034408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Job </w:t>
      </w:r>
      <w:proofErr w:type="spellStart"/>
      <w:r w:rsidRPr="0034408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Shadowing</w:t>
      </w:r>
      <w:proofErr w:type="spellEnd"/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szkole </w:t>
      </w:r>
      <w:r w:rsid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>we Francji</w:t>
      </w:r>
      <w:r w:rsidR="00966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B8114E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Włoszech</w:t>
      </w:r>
      <w:r w:rsidR="009663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3CE8" w:rsidRDefault="0034408F" w:rsidP="00D06DFD">
      <w:pPr>
        <w:numPr>
          <w:ilvl w:val="0"/>
          <w:numId w:val="6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</w:t>
      </w:r>
      <w:r w:rsidR="00573CE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73CE8" w:rsidRPr="004C4D20" w:rsidRDefault="00573CE8" w:rsidP="00D06DF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Promote</w:t>
      </w:r>
      <w:proofErr w:type="spellEnd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active</w:t>
      </w:r>
      <w:proofErr w:type="spellEnd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learning and </w:t>
      </w:r>
      <w:proofErr w:type="spellStart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develop</w:t>
      </w:r>
      <w:proofErr w:type="spellEnd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21st </w:t>
      </w:r>
      <w:proofErr w:type="spellStart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century</w:t>
      </w:r>
      <w:proofErr w:type="spellEnd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skills</w:t>
      </w:r>
      <w:proofErr w:type="spellEnd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through</w:t>
      </w:r>
      <w:proofErr w:type="spellEnd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STEAM, design </w:t>
      </w:r>
      <w:proofErr w:type="spellStart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thinking</w:t>
      </w:r>
      <w:proofErr w:type="spellEnd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and problem </w:t>
      </w:r>
      <w:proofErr w:type="spellStart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solving</w:t>
      </w:r>
      <w:proofErr w:type="spellEnd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activities</w:t>
      </w:r>
      <w:proofErr w:type="spellEnd"/>
      <w:r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B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Islandia - </w:t>
      </w:r>
      <w:r w:rsidR="004C4D20"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w zakresie stosowania PBL (Project </w:t>
      </w:r>
      <w:proofErr w:type="spellStart"/>
      <w:r w:rsidR="004C4D20"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>Based</w:t>
      </w:r>
      <w:proofErr w:type="spellEnd"/>
      <w:r w:rsidR="004C4D20"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Learning)</w:t>
      </w:r>
      <w:r w:rsidR="008C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4C4D20"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STEAM podczas zajęć szkolnych, rozwoju u uczniów myślenia krytycznego, umiejętności analitycznego rozwiązywania problemów</w:t>
      </w:r>
      <w:r w:rsidR="008C37EF">
        <w:rPr>
          <w:rFonts w:ascii="Times New Roman" w:eastAsia="Times New Roman" w:hAnsi="Times New Roman" w:cs="Times New Roman"/>
          <w:sz w:val="24"/>
          <w:szCs w:val="24"/>
          <w:lang w:eastAsia="pl-PL"/>
        </w:rPr>
        <w:t>, zapoznania z </w:t>
      </w:r>
      <w:r w:rsidR="004C4D20"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systemem edukacji w Islandii </w:t>
      </w:r>
      <w:r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4C4D20"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kursu: </w:t>
      </w:r>
      <w:r w:rsidR="005E2D28"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>7 dni</w:t>
      </w:r>
    </w:p>
    <w:p w:rsidR="00573CE8" w:rsidRPr="004C4D20" w:rsidRDefault="00573CE8" w:rsidP="00D06DF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Basic English for </w:t>
      </w:r>
      <w:proofErr w:type="spellStart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European</w:t>
      </w:r>
      <w:proofErr w:type="spellEnd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8C37E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projects</w:t>
      </w:r>
      <w:proofErr w:type="spellEnd"/>
      <w:r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B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Grecja - </w:t>
      </w:r>
      <w:r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>kurs przeznaczony jest dla nauczycieli</w:t>
      </w:r>
      <w:r w:rsidR="008C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bardzo podstawową znajomością języka angielskiego</w:t>
      </w:r>
      <w:r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</w:t>
      </w:r>
      <w:r w:rsidR="005E2D28"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chcieliby podnieść swoje kompetencje językowe (język angielski) w celu realizowania międzynarodowych projektów </w:t>
      </w:r>
      <w:proofErr w:type="spellStart"/>
      <w:r w:rsidR="005E2D28"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>eTwinning</w:t>
      </w:r>
      <w:proofErr w:type="spellEnd"/>
      <w:r w:rsidR="005E2D28"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zapoznać się z funkcjonowaniem platformy ESEP, dowiedzieć się, jak tworzyć interaktywne aktywności oparte na współpracy, kurs umożliwi założenie i realizację międzynarodowego projektu </w:t>
      </w:r>
      <w:r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>– czas trwania kursu: 6 dni</w:t>
      </w:r>
    </w:p>
    <w:p w:rsidR="00573CE8" w:rsidRPr="008C37EF" w:rsidRDefault="000B2435" w:rsidP="00D06DFD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 językowy</w:t>
      </w:r>
      <w:r w:rsidR="00573CE8" w:rsidRP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Malta - </w:t>
      </w:r>
      <w:r w:rsidR="00B8114E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kursu: 5</w:t>
      </w:r>
      <w:r w:rsidR="008C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dni.</w:t>
      </w:r>
    </w:p>
    <w:p w:rsidR="00AD340A" w:rsidRDefault="0034408F" w:rsidP="00D06DFD">
      <w:pPr>
        <w:numPr>
          <w:ilvl w:val="0"/>
          <w:numId w:val="6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Wizyta w szkole </w:t>
      </w:r>
      <w:r w:rsid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we Francji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8114E">
        <w:rPr>
          <w:rFonts w:ascii="Times New Roman" w:eastAsia="Times New Roman" w:hAnsi="Times New Roman" w:cs="Times New Roman"/>
          <w:sz w:val="24"/>
          <w:szCs w:val="24"/>
          <w:lang w:eastAsia="pl-PL"/>
        </w:rPr>
        <w:t>we Włoszech</w:t>
      </w:r>
      <w:r w:rsid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obserwacja pracy nauczycieli </w:t>
      </w:r>
      <w:r w:rsid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francuskich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7EF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B8114E">
        <w:rPr>
          <w:rFonts w:ascii="Times New Roman" w:eastAsia="Times New Roman" w:hAnsi="Times New Roman" w:cs="Times New Roman"/>
          <w:sz w:val="24"/>
          <w:szCs w:val="24"/>
          <w:lang w:eastAsia="pl-PL"/>
        </w:rPr>
        <w:t>włoskich</w:t>
      </w:r>
      <w:r w:rsid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stosujących metodę CLIL przygotuje uczestników mobilnoś</w:t>
      </w:r>
      <w:r w:rsidR="008C37EF">
        <w:rPr>
          <w:rFonts w:ascii="Times New Roman" w:eastAsia="Times New Roman" w:hAnsi="Times New Roman" w:cs="Times New Roman"/>
          <w:sz w:val="24"/>
          <w:szCs w:val="24"/>
          <w:lang w:eastAsia="pl-PL"/>
        </w:rPr>
        <w:t>ci do właściwego i 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skutecznego wprowadzenia metody CLIL na swoich lekcjach. Ponadto pozwoli na poznanie tamtejszego systemu edukacji, codziennego funkcjonowania szkoły, ale też na nawiązanie wiarygodnych </w:t>
      </w:r>
      <w:r w:rsidR="004C4D2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 międzynarodowych – czas trwania mobilności: 5 dni</w:t>
      </w:r>
    </w:p>
    <w:p w:rsidR="0034408F" w:rsidRPr="0034408F" w:rsidRDefault="0034408F" w:rsidP="00D06DFD">
      <w:p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34408F" w:rsidRDefault="0034408F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projekcie istotnie wpłynie na kompetencje nauczycieli oraz wzmocni wizerunek SP Nr </w:t>
      </w:r>
      <w:r w:rsid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2 w Konstancinie-Jeziornie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Przyczyni się również do podn</w:t>
      </w:r>
      <w:r w:rsidR="008C37EF">
        <w:rPr>
          <w:rFonts w:ascii="Times New Roman" w:eastAsia="Times New Roman" w:hAnsi="Times New Roman" w:cs="Times New Roman"/>
          <w:sz w:val="24"/>
          <w:szCs w:val="24"/>
          <w:lang w:eastAsia="pl-PL"/>
        </w:rPr>
        <w:t>iesienia jakości kształcenia, a 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kadra nauczycielska nabędzie nowe umiejętności niezbędne do innowacyjnego nauczania, podniesie swoją znajomość języka angielskiego</w:t>
      </w:r>
      <w:r w:rsid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umiejętność realizowania projektów </w:t>
      </w:r>
      <w:r w:rsid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międzynarodowych przy użyciu platformy ESEP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Kontakty międzynarodowe sprawią, że szkoła nabierze europejskiego charakteru. Dzięki zrealizowanym działaniom, spodziewamy się wzrostu prestiżu szkoły w środowisku lokalnym oraz rozwinięcia współpracy międzynarodowej. </w:t>
      </w:r>
    </w:p>
    <w:p w:rsidR="00B577B3" w:rsidRPr="0034408F" w:rsidRDefault="00B577B3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Default="0034408F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4. ZESPÓŁ</w:t>
      </w:r>
      <w:r w:rsidR="00033A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REKRUTACYJNY</w:t>
      </w:r>
    </w:p>
    <w:p w:rsidR="008C37EF" w:rsidRPr="0034408F" w:rsidRDefault="008C37EF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Pr="0034408F" w:rsidRDefault="0034408F" w:rsidP="00D06DFD">
      <w:pPr>
        <w:numPr>
          <w:ilvl w:val="0"/>
          <w:numId w:val="8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rekrutacyjny jest powoływany przez Dyrektora szkoły. Do zadań zespołu należy wybór uczestników optymalnie odpowiadających adekwatności mobilności.</w:t>
      </w:r>
    </w:p>
    <w:p w:rsidR="0034408F" w:rsidRDefault="0034408F" w:rsidP="00D06DFD">
      <w:pPr>
        <w:numPr>
          <w:ilvl w:val="0"/>
          <w:numId w:val="8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rzetelnego wyboru uczestników opracowane zostały kryteria sprawiedliwej, zgodnej z zasadą równości szans rekrutacji oraz przejrzysta i spójna procedura wyboru.</w:t>
      </w:r>
    </w:p>
    <w:p w:rsidR="00D06DFD" w:rsidRPr="0034408F" w:rsidRDefault="00D06DFD" w:rsidP="00D06DFD">
      <w:p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Default="0034408F" w:rsidP="00D06DFD">
      <w:pPr>
        <w:spacing w:after="0" w:line="276" w:lineRule="auto"/>
        <w:ind w:lef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5. ZASADY</w:t>
      </w:r>
      <w:r w:rsidR="00033A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REKRUTACJI</w:t>
      </w:r>
    </w:p>
    <w:p w:rsidR="00D06DFD" w:rsidRPr="0034408F" w:rsidRDefault="00D06DFD" w:rsidP="00D06DFD">
      <w:pPr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Pr="0034408F" w:rsidRDefault="0034408F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równego dostępu do informacji o projekcie oraz zachowania zasad sprawiedliwej rekrutacji wobec wszystkich zainteresowanych projektem nauczycieli Szkoły Podstawowej nr </w:t>
      </w:r>
      <w:r w:rsidR="00AB5B3C">
        <w:rPr>
          <w:rFonts w:ascii="Times New Roman" w:eastAsia="Times New Roman" w:hAnsi="Times New Roman" w:cs="Times New Roman"/>
          <w:sz w:val="24"/>
          <w:szCs w:val="24"/>
          <w:lang w:eastAsia="pl-PL"/>
        </w:rPr>
        <w:t>2 w Konstancinie-Jeziornie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podjęte zostaną następujące działania:</w:t>
      </w:r>
    </w:p>
    <w:p w:rsidR="00AB5B3C" w:rsidRDefault="00AB5B3C" w:rsidP="00D06DFD">
      <w:pPr>
        <w:numPr>
          <w:ilvl w:val="0"/>
          <w:numId w:val="10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</w:t>
      </w:r>
      <w:r w:rsidR="0034408F"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 prowadzonej rekrutacji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dziennika elektronicznego</w:t>
      </w:r>
      <w:r w:rsidR="008D0E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408F" w:rsidRPr="0034408F" w:rsidRDefault="00AB5B3C" w:rsidP="00D06DFD">
      <w:pPr>
        <w:numPr>
          <w:ilvl w:val="0"/>
          <w:numId w:val="10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</w:t>
      </w:r>
      <w:r w:rsidR="0034408F"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uczestnictwa </w:t>
      </w:r>
      <w:r w:rsidR="00033AF7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dziennika elektronicznego</w:t>
      </w:r>
      <w:r w:rsidR="00D06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 </w:t>
      </w:r>
      <w:r w:rsidR="0034408F"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zakładce </w:t>
      </w:r>
      <w:r w:rsid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</w:t>
      </w:r>
      <w:r w:rsidR="0034408F"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szkolnej stronie internetowej.</w:t>
      </w:r>
    </w:p>
    <w:p w:rsidR="0034408F" w:rsidRPr="0034408F" w:rsidRDefault="0034408F" w:rsidP="00D06DFD">
      <w:pPr>
        <w:numPr>
          <w:ilvl w:val="0"/>
          <w:numId w:val="10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wszystkich zainteresowanych na</w:t>
      </w:r>
      <w:r w:rsidR="00D06DFD">
        <w:rPr>
          <w:rFonts w:ascii="Times New Roman" w:eastAsia="Times New Roman" w:hAnsi="Times New Roman" w:cs="Times New Roman"/>
          <w:sz w:val="24"/>
          <w:szCs w:val="24"/>
          <w:lang w:eastAsia="pl-PL"/>
        </w:rPr>
        <w:t>uc</w:t>
      </w:r>
      <w:r w:rsidR="00713DD0">
        <w:rPr>
          <w:rFonts w:ascii="Times New Roman" w:eastAsia="Times New Roman" w:hAnsi="Times New Roman" w:cs="Times New Roman"/>
          <w:sz w:val="24"/>
          <w:szCs w:val="24"/>
          <w:lang w:eastAsia="pl-PL"/>
        </w:rPr>
        <w:t>zycieli Szkoły Podstawowej nr 2 </w:t>
      </w:r>
      <w:r w:rsidR="00D06DFD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C8430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Konstancinie-Jeziornie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przygotowaniach pr</w:t>
      </w:r>
      <w:r w:rsidR="0043094B">
        <w:rPr>
          <w:rFonts w:ascii="Times New Roman" w:eastAsia="Times New Roman" w:hAnsi="Times New Roman" w:cs="Times New Roman"/>
          <w:sz w:val="24"/>
          <w:szCs w:val="24"/>
          <w:lang w:eastAsia="pl-PL"/>
        </w:rPr>
        <w:t>zed wyjazdem uczestników oraz w 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lekcjach otwartych i prezentacjach innowacyjnych metod nauczania, które uczestnicy mobilności zorganizują po powrocie.</w:t>
      </w:r>
    </w:p>
    <w:p w:rsidR="0034408F" w:rsidRPr="0034408F" w:rsidRDefault="0034408F" w:rsidP="00D06DFD">
      <w:pPr>
        <w:numPr>
          <w:ilvl w:val="0"/>
          <w:numId w:val="10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rekrutacji </w:t>
      </w:r>
      <w:r w:rsidR="008D0E7E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wstępnej celem określenia grupy docelowej projektu w  terminie 2</w:t>
      </w:r>
      <w:r w:rsidR="00713DD0">
        <w:rPr>
          <w:rFonts w:ascii="Times New Roman" w:eastAsia="Times New Roman" w:hAnsi="Times New Roman" w:cs="Times New Roman"/>
          <w:sz w:val="24"/>
          <w:szCs w:val="24"/>
          <w:lang w:eastAsia="pl-PL"/>
        </w:rPr>
        <w:t>3 </w:t>
      </w:r>
      <w:r w:rsidR="008D0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31 października oraz rekrutacji właściwej 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zaplanowanej w terminie od </w:t>
      </w:r>
      <w:r w:rsidR="00713DD0">
        <w:rPr>
          <w:rFonts w:ascii="Times New Roman" w:eastAsia="Times New Roman" w:hAnsi="Times New Roman" w:cs="Times New Roman"/>
          <w:sz w:val="24"/>
          <w:szCs w:val="24"/>
          <w:lang w:eastAsia="pl-PL"/>
        </w:rPr>
        <w:t>8 stycznia do 12 </w:t>
      </w:r>
      <w:r w:rsidR="0043094B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2024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4408F" w:rsidRPr="0034408F" w:rsidRDefault="0034408F" w:rsidP="00D06DFD">
      <w:pPr>
        <w:numPr>
          <w:ilvl w:val="0"/>
          <w:numId w:val="10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Przedłożenie w</w:t>
      </w:r>
      <w:r w:rsidR="008D0E7E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ypełnionej ankiety rekrutacji wstępnej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 do regulaminu) </w:t>
      </w:r>
      <w:r w:rsidR="008D0E7E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koordynatorowi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nauczycieli zainteresowanych udziałem w projekcie </w:t>
      </w:r>
      <w:r w:rsidR="008D0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terminie do 10 listopada oraz formularza zgłoszeniowego dla kadry zgodnego z wzorem FRSE – załącznik nr 3 do regulaminu 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(ostateczny termin złożenia ankiety upływa z dniem </w:t>
      </w:r>
      <w:r w:rsidR="00713DD0">
        <w:rPr>
          <w:rFonts w:ascii="Times New Roman" w:eastAsia="Times New Roman" w:hAnsi="Times New Roman" w:cs="Times New Roman"/>
          <w:sz w:val="24"/>
          <w:szCs w:val="24"/>
          <w:lang w:eastAsia="pl-PL"/>
        </w:rPr>
        <w:t>12 </w:t>
      </w:r>
      <w:r w:rsidR="0043094B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2024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r).</w:t>
      </w:r>
    </w:p>
    <w:p w:rsidR="0034408F" w:rsidRPr="0034408F" w:rsidRDefault="0034408F" w:rsidP="00D06DFD">
      <w:pPr>
        <w:numPr>
          <w:ilvl w:val="0"/>
          <w:numId w:val="10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kryteriów branych pod uwagę przy rekr</w:t>
      </w:r>
      <w:r w:rsidR="00D06DFD">
        <w:rPr>
          <w:rFonts w:ascii="Times New Roman" w:eastAsia="Times New Roman" w:hAnsi="Times New Roman" w:cs="Times New Roman"/>
          <w:sz w:val="24"/>
          <w:szCs w:val="24"/>
          <w:lang w:eastAsia="pl-PL"/>
        </w:rPr>
        <w:t>utacji nauczycieli do udziału w 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projekcie:</w:t>
      </w:r>
    </w:p>
    <w:p w:rsidR="0034408F" w:rsidRPr="00AD340A" w:rsidRDefault="0034408F" w:rsidP="00D06DF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zawodowe nauczyciela odpowiadające specyfikacji mobilności,</w:t>
      </w:r>
    </w:p>
    <w:p w:rsidR="0034408F" w:rsidRPr="00AD340A" w:rsidRDefault="0034408F" w:rsidP="00D06DF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motywacja nauczyciela do wzięcia udziału w mobilności,</w:t>
      </w:r>
    </w:p>
    <w:p w:rsidR="0034408F" w:rsidRPr="00AD340A" w:rsidRDefault="0034408F" w:rsidP="00D06DF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gotowość do udziału w działaniach na wszystkich etapa</w:t>
      </w:r>
      <w:r w:rsidR="00AD340A"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ch trwania projektu</w:t>
      </w:r>
      <w:r w:rsidR="00AD340A"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(przygotowanie, mobilność, wdrożenie i upowszechnienie rezultatów),</w:t>
      </w:r>
    </w:p>
    <w:p w:rsidR="0034408F" w:rsidRPr="00AD340A" w:rsidRDefault="0034408F" w:rsidP="00D06DF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stopień znajomości języka ang</w:t>
      </w:r>
      <w:r w:rsidR="00AD340A"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ielskiego, w oparciu o</w:t>
      </w: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kryteria ESOKJ. W przypadku kursów metodycznych oraz ustr</w:t>
      </w:r>
      <w:r w:rsidR="00AD340A"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ukturyzowanej wizyty w szkole we Francji</w:t>
      </w:r>
      <w:r w:rsidR="00D06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033AF7">
        <w:rPr>
          <w:rFonts w:ascii="Times New Roman" w:eastAsia="Times New Roman" w:hAnsi="Times New Roman" w:cs="Times New Roman"/>
          <w:sz w:val="24"/>
          <w:szCs w:val="24"/>
          <w:lang w:eastAsia="pl-PL"/>
        </w:rPr>
        <w:t>Włoszech</w:t>
      </w:r>
      <w:r w:rsidR="00AD340A"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kwalifikacja co najmniej A</w:t>
      </w: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06D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(podstawowy),</w:t>
      </w:r>
    </w:p>
    <w:p w:rsidR="0034408F" w:rsidRPr="00AD340A" w:rsidRDefault="0034408F" w:rsidP="00D06DF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spełnione kryteria formalne kandydata wynik</w:t>
      </w:r>
      <w:r w:rsidR="00D06DFD">
        <w:rPr>
          <w:rFonts w:ascii="Times New Roman" w:eastAsia="Times New Roman" w:hAnsi="Times New Roman" w:cs="Times New Roman"/>
          <w:sz w:val="24"/>
          <w:szCs w:val="24"/>
          <w:lang w:eastAsia="pl-PL"/>
        </w:rPr>
        <w:t>ające z zasad programu Erasmus+,</w:t>
      </w:r>
    </w:p>
    <w:p w:rsidR="0034408F" w:rsidRDefault="0034408F" w:rsidP="00D06DFD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zaangażowanie w opracowanie projektu oraz w działania z nim związane - część nauczycieli była zaangażowana w działania związane z projektem już od momentu powstawania wniosku aplikacyjnego, dlatego też, będzie to dodatkowym atutem w procesie rekrutacji.</w:t>
      </w:r>
    </w:p>
    <w:p w:rsidR="00D06DFD" w:rsidRPr="00AD340A" w:rsidRDefault="00D06DFD" w:rsidP="00D06DFD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Default="0034408F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Zadeklarowanie uczestniczenia w projekcie zobowiązuje nauczyciela do aktywnego podejmowania działań projektowych przez cały okres jego realizacji!</w:t>
      </w:r>
    </w:p>
    <w:p w:rsidR="00B577B3" w:rsidRDefault="00B577B3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B577B3" w:rsidRDefault="00B577B3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D06DFD" w:rsidRPr="0034408F" w:rsidRDefault="00D06DFD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Default="0034408F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6. PRZEBIEG</w:t>
      </w:r>
      <w:r w:rsidR="00033A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REKRUTACJI</w:t>
      </w:r>
    </w:p>
    <w:p w:rsidR="00D06DFD" w:rsidRPr="0034408F" w:rsidRDefault="00D06DFD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Pr="00AD340A" w:rsidRDefault="0034408F" w:rsidP="00D06DF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</w:t>
      </w:r>
      <w:r w:rsidR="008D0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właściwa </w:t>
      </w: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projektu przebiegać będzie dwuetapowo.</w:t>
      </w:r>
    </w:p>
    <w:p w:rsidR="0034408F" w:rsidRPr="0043094B" w:rsidRDefault="0034408F" w:rsidP="0043094B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zainteresowani wyjazdem wypełnią </w:t>
      </w:r>
      <w:r w:rsidR="008D0E7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którego możliwe będzie zakwalifikowanie poszczególnych nauczycieli do </w:t>
      </w:r>
      <w:r w:rsidR="008D0E7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 </w:t>
      </w:r>
      <w:r w:rsidR="00D06DFD">
        <w:rPr>
          <w:rFonts w:ascii="Times New Roman" w:eastAsia="Times New Roman" w:hAnsi="Times New Roman" w:cs="Times New Roman"/>
          <w:sz w:val="24"/>
          <w:szCs w:val="24"/>
          <w:lang w:eastAsia="pl-PL"/>
        </w:rPr>
        <w:t>mobilnościach</w:t>
      </w: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. Pierwsze posiedzenie zespołu rekrutacyjnego będzie miało miejsce</w:t>
      </w:r>
      <w:r w:rsidR="00AD340A"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430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29.01.2024 r. </w:t>
      </w:r>
      <w:r w:rsidRPr="004309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06DFD" w:rsidRPr="004309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3094B">
        <w:rPr>
          <w:rFonts w:ascii="Times New Roman" w:eastAsia="Times New Roman" w:hAnsi="Times New Roman" w:cs="Times New Roman"/>
          <w:sz w:val="24"/>
          <w:szCs w:val="24"/>
          <w:lang w:eastAsia="pl-PL"/>
        </w:rPr>
        <w:t>trakcie spotkania członkowie komisji d</w:t>
      </w:r>
      <w:r w:rsidR="008D0E7E">
        <w:rPr>
          <w:rFonts w:ascii="Times New Roman" w:eastAsia="Times New Roman" w:hAnsi="Times New Roman" w:cs="Times New Roman"/>
          <w:sz w:val="24"/>
          <w:szCs w:val="24"/>
          <w:lang w:eastAsia="pl-PL"/>
        </w:rPr>
        <w:t>okonają analizy złożonych formularzy</w:t>
      </w:r>
      <w:r w:rsidRPr="00430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D06DFD" w:rsidRPr="0043094B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wyłonią nauczycieli</w:t>
      </w:r>
      <w:r w:rsidRPr="0043094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najbardziej odpowiadają profilom uczestników mobilności</w:t>
      </w:r>
      <w:r w:rsidR="00D06DFD" w:rsidRPr="00430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nauczycieli zakwalifikowanych</w:t>
      </w:r>
      <w:r w:rsidRPr="00430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listę rezerwową. Na tym etapie zostanie również wzięte pod uwagę dotychczasowe zaangażowanie kandydatów w opracowanie projektu. Przed podjęciem finalnej decyzji o zakwalifikowaniu nauczyciela do mobilności, zespół rekrutacyjny zastrzega sobie prawo do przeprowad</w:t>
      </w:r>
      <w:r w:rsidR="008D0E7E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rozmowy kwalifikacyjnej z </w:t>
      </w:r>
      <w:r w:rsidRPr="0043094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z kandydatów. Ostateczna decyzja o zakwalifikowaniu danego kandydata do mobilności będzie oparta o wszystkie kryteria rekrutacji.</w:t>
      </w:r>
    </w:p>
    <w:p w:rsidR="0034408F" w:rsidRPr="00AD340A" w:rsidRDefault="0034408F" w:rsidP="00D06DF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przystępujący do projektu składają pi</w:t>
      </w:r>
      <w:r w:rsidR="00203566">
        <w:rPr>
          <w:rFonts w:ascii="Times New Roman" w:eastAsia="Times New Roman" w:hAnsi="Times New Roman" w:cs="Times New Roman"/>
          <w:sz w:val="24"/>
          <w:szCs w:val="24"/>
          <w:lang w:eastAsia="pl-PL"/>
        </w:rPr>
        <w:t>semną deklarację uczestnictwa w </w:t>
      </w: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projekcie i wyrażają zgodę na przetwarzanie danych osobowych w związku</w:t>
      </w: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działaniami projektowymi</w:t>
      </w:r>
      <w:r w:rsidR="0041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klauzula o przetwarzaniu danych osobowych – załącznik FRSE</w:t>
      </w:r>
      <w:bookmarkStart w:id="0" w:name="_GoBack"/>
      <w:bookmarkEnd w:id="0"/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408F" w:rsidRDefault="0034408F" w:rsidP="00D06DFD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uczestników projektu zakwalifikowanych na poszczególne wyjazdy zostanie p</w:t>
      </w:r>
      <w:r w:rsidR="000B24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odana do publicznej wiadomości do </w:t>
      </w:r>
      <w:r w:rsidR="0043094B">
        <w:rPr>
          <w:rFonts w:ascii="Times New Roman" w:eastAsia="Times New Roman" w:hAnsi="Times New Roman" w:cs="Times New Roman"/>
          <w:sz w:val="24"/>
          <w:szCs w:val="24"/>
          <w:lang w:eastAsia="pl-PL"/>
        </w:rPr>
        <w:t>31.01.2024</w:t>
      </w:r>
      <w:r w:rsidRP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03566" w:rsidRPr="00AD340A" w:rsidRDefault="00203566" w:rsidP="00203566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Default="0034408F" w:rsidP="00D06DFD">
      <w:pPr>
        <w:spacing w:after="0" w:line="276" w:lineRule="auto"/>
        <w:ind w:lef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7.</w:t>
      </w:r>
      <w:r w:rsidR="00C843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OBOWIĄZKI UCZESTNIKÓW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PROJEKTU</w:t>
      </w:r>
    </w:p>
    <w:p w:rsidR="00203566" w:rsidRPr="0034408F" w:rsidRDefault="00203566" w:rsidP="00D06DFD">
      <w:pPr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Pr="0034408F" w:rsidRDefault="0034408F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zobowiązuje się do:</w:t>
      </w:r>
    </w:p>
    <w:p w:rsidR="0034408F" w:rsidRPr="0034408F" w:rsidRDefault="0034408F" w:rsidP="00D06DFD">
      <w:pPr>
        <w:numPr>
          <w:ilvl w:val="0"/>
          <w:numId w:val="15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uczestniczenia we wszystkich spotkaniach organizowanych przez koordynatora w celu omówienia postępów realizacji projektu;</w:t>
      </w:r>
    </w:p>
    <w:p w:rsidR="0034408F" w:rsidRPr="0034408F" w:rsidRDefault="0034408F" w:rsidP="00D06DFD">
      <w:pPr>
        <w:numPr>
          <w:ilvl w:val="0"/>
          <w:numId w:val="15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terminowego wykonywania przydzielonych w projekcie zadań;</w:t>
      </w:r>
    </w:p>
    <w:p w:rsidR="0034408F" w:rsidRPr="0034408F" w:rsidRDefault="0034408F" w:rsidP="00D06DFD">
      <w:pPr>
        <w:numPr>
          <w:ilvl w:val="0"/>
          <w:numId w:val="15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tworzenia i opracowywania materiałów niezbędnych do realizacji poszczególnych działań przewidzianych na wszystkich etapach trwania projektu;</w:t>
      </w:r>
    </w:p>
    <w:p w:rsidR="0034408F" w:rsidRPr="0034408F" w:rsidRDefault="0034408F" w:rsidP="00D06DFD">
      <w:pPr>
        <w:numPr>
          <w:ilvl w:val="0"/>
          <w:numId w:val="15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podzielenia się zdobytą wiedzą i zaprezentowania praktycznych sposobów jej wykorzystania we własnej pracy dydaktycznej, poprzez prowadzenie lekcji otwartych, szkolenie Rady Pedagogicznej oraz udostępnianie materiałów i narzędzi niezbędnych do prowadzenia zajęć z zastosowaniem nowych metod (CLIL, PBL).</w:t>
      </w:r>
    </w:p>
    <w:p w:rsidR="0034408F" w:rsidRPr="0034408F" w:rsidRDefault="0034408F" w:rsidP="00D06DFD">
      <w:pPr>
        <w:numPr>
          <w:ilvl w:val="0"/>
          <w:numId w:val="15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promowania projektu wśród społeczności szkolnej i lokalnej oraz na skalę międzynarodową;</w:t>
      </w:r>
    </w:p>
    <w:p w:rsidR="0034408F" w:rsidRPr="0034408F" w:rsidRDefault="0034408F" w:rsidP="00D06DFD">
      <w:pPr>
        <w:numPr>
          <w:ilvl w:val="0"/>
          <w:numId w:val="15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 znajomości języka angielskiego, warsztatu metodycznego oraz umiejętności TIK;</w:t>
      </w:r>
    </w:p>
    <w:p w:rsidR="0034408F" w:rsidRDefault="0034408F" w:rsidP="00D06DFD">
      <w:pPr>
        <w:numPr>
          <w:ilvl w:val="0"/>
          <w:numId w:val="15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godnego wypełniania swoich obowiązków na forum międzynarodowym.</w:t>
      </w:r>
    </w:p>
    <w:p w:rsidR="00203566" w:rsidRPr="0034408F" w:rsidRDefault="00203566" w:rsidP="00203566">
      <w:p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Default="0034408F" w:rsidP="00D06DFD">
      <w:pPr>
        <w:spacing w:after="0" w:line="276" w:lineRule="auto"/>
        <w:ind w:lef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8. ZASADY</w:t>
      </w:r>
      <w:r w:rsidR="00033A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REZYGNACJI</w:t>
      </w:r>
      <w:r w:rsidR="00C843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UDZIAŁU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PROJEKCIE</w:t>
      </w:r>
    </w:p>
    <w:p w:rsidR="00203566" w:rsidRPr="0034408F" w:rsidRDefault="00203566" w:rsidP="00D06DFD">
      <w:pPr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Pr="0034408F" w:rsidRDefault="0034408F" w:rsidP="00D06DFD">
      <w:pPr>
        <w:numPr>
          <w:ilvl w:val="0"/>
          <w:numId w:val="17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prawo do rezygnacji z udziału w projekcie po złożeniu pisemnego oświadczenia o rezygnacji potwierdzonego własnoręcznym podpisem – Załącznik 2.</w:t>
      </w:r>
    </w:p>
    <w:p w:rsidR="0034408F" w:rsidRDefault="0034408F" w:rsidP="00D06DFD">
      <w:pPr>
        <w:numPr>
          <w:ilvl w:val="0"/>
          <w:numId w:val="17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zakwalifikowania się nauczyciela na wyjazd i jego rezygnacji z tego wyjazdu, w wyjeździe uczestniczyć będzie nauczyciel z listy rezerwowej, którego kwalifikacje oraz stopnień znajomości języka angielskiego są zbliżone do kwalifikacji i poziomu językowego uczestnika składającego rezygnację. Jeżeli przed podjęciem decyzji o rezygnacji zostały dokonane płatności na nazwisko pierwotnie wybranego uczestnika, uczestnik rezygnujący z wyjazdu jest zobowiązany ponieść wszelkie koszty finansowe powstałe na skutek zmiany nazwiska na bilecie lotniczym czy odwołania rezerwacji.</w:t>
      </w:r>
    </w:p>
    <w:p w:rsidR="00203566" w:rsidRPr="0034408F" w:rsidRDefault="00203566" w:rsidP="00203566">
      <w:p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Default="0034408F" w:rsidP="00D06DFD">
      <w:pPr>
        <w:spacing w:after="0" w:line="276" w:lineRule="auto"/>
        <w:ind w:lef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9.</w:t>
      </w:r>
      <w:r w:rsidR="00C843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INFORMACJA</w:t>
      </w:r>
      <w:r w:rsidR="00C843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WYNIKACH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REKRUTACJI</w:t>
      </w:r>
    </w:p>
    <w:p w:rsidR="00203566" w:rsidRPr="0034408F" w:rsidRDefault="00203566" w:rsidP="00D06DFD">
      <w:pPr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Pr="0034408F" w:rsidRDefault="0034408F" w:rsidP="00D06DFD">
      <w:pPr>
        <w:numPr>
          <w:ilvl w:val="0"/>
          <w:numId w:val="19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Z posiedzenia zespołu rekrutacyjnego zostanie sporządzony protokół, zawierający datę posiedzenia, imiona i nazwiska oraz podpisy członków komisji, jak również listę nauczycieli zakwalifikowanych do wyjazdu.</w:t>
      </w:r>
    </w:p>
    <w:p w:rsidR="0034408F" w:rsidRDefault="0034408F" w:rsidP="00D06DFD">
      <w:pPr>
        <w:numPr>
          <w:ilvl w:val="0"/>
          <w:numId w:val="19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zostanie wywieszona na tablicy ogłoszeń w pokoju nauczycielskim oraz opublikowana na szkolnej stronie internetowej w zakładce „</w:t>
      </w:r>
      <w:r w:rsid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A500B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rojekty” nie później niż 31.01.2024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03566" w:rsidRPr="0034408F" w:rsidRDefault="00203566" w:rsidP="00203566">
      <w:p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Default="0034408F" w:rsidP="00D06DFD">
      <w:pPr>
        <w:spacing w:after="0" w:line="276" w:lineRule="auto"/>
        <w:ind w:left="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10. POSTANOWIENIA</w:t>
      </w:r>
      <w:r w:rsidR="00033A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8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KOŃCOWE</w:t>
      </w:r>
    </w:p>
    <w:p w:rsidR="00203566" w:rsidRPr="0034408F" w:rsidRDefault="00203566" w:rsidP="00D06DFD">
      <w:pPr>
        <w:spacing w:after="0" w:line="276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08F" w:rsidRPr="0034408F" w:rsidRDefault="0034408F" w:rsidP="00D06DFD">
      <w:pPr>
        <w:numPr>
          <w:ilvl w:val="0"/>
          <w:numId w:val="21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zastrzega sobie prawo zmiany postanowień niniejszego regulaminu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zaistnienia nieprzewidzianych okoliczności niezależnych od niego.</w:t>
      </w:r>
    </w:p>
    <w:p w:rsidR="0034408F" w:rsidRPr="0034408F" w:rsidRDefault="0034408F" w:rsidP="00D06DFD">
      <w:pPr>
        <w:numPr>
          <w:ilvl w:val="0"/>
          <w:numId w:val="21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spornych, nieuregulowanych postanowie</w:t>
      </w:r>
      <w:r w:rsidR="00203566">
        <w:rPr>
          <w:rFonts w:ascii="Times New Roman" w:eastAsia="Times New Roman" w:hAnsi="Times New Roman" w:cs="Times New Roman"/>
          <w:sz w:val="24"/>
          <w:szCs w:val="24"/>
          <w:lang w:eastAsia="pl-PL"/>
        </w:rPr>
        <w:t>niami niniejszego regulaminu, a 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udziału w projekcie, decyzję podejmie komisja złożona z przedstawiciela dyrekcji szkoły, koordynatora i co najmniej jednego nauczyciela znającego założenia projektu.</w:t>
      </w:r>
    </w:p>
    <w:p w:rsidR="0034408F" w:rsidRPr="0034408F" w:rsidRDefault="0034408F" w:rsidP="00D06DFD">
      <w:pPr>
        <w:numPr>
          <w:ilvl w:val="0"/>
          <w:numId w:val="21"/>
        </w:numPr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Aktualna treść regulaminu jest dostępna u koordynatora projektu oraz na stronie internetowej szkoły w zakładce </w:t>
      </w:r>
      <w:r w:rsidR="00AD340A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„Projekty”</w:t>
      </w: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408F" w:rsidRDefault="0034408F" w:rsidP="00D06D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08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</w:t>
      </w:r>
    </w:p>
    <w:p w:rsidR="00203566" w:rsidRDefault="00203566" w:rsidP="008A50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Katarzyna Furmańska</w:t>
      </w:r>
      <w:r w:rsidR="008A500B">
        <w:rPr>
          <w:rFonts w:ascii="Times New Roman" w:eastAsia="Times New Roman" w:hAnsi="Times New Roman" w:cs="Times New Roman"/>
          <w:sz w:val="24"/>
          <w:szCs w:val="24"/>
          <w:lang w:eastAsia="pl-PL"/>
        </w:rPr>
        <w:t>, koordynator projektu</w:t>
      </w:r>
    </w:p>
    <w:sectPr w:rsidR="00203566" w:rsidSect="0043094B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B2" w:rsidRDefault="001767B2" w:rsidP="0043094B">
      <w:pPr>
        <w:spacing w:after="0" w:line="240" w:lineRule="auto"/>
      </w:pPr>
      <w:r>
        <w:separator/>
      </w:r>
    </w:p>
  </w:endnote>
  <w:endnote w:type="continuationSeparator" w:id="0">
    <w:p w:rsidR="001767B2" w:rsidRDefault="001767B2" w:rsidP="0043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94B" w:rsidRDefault="0043094B">
    <w:pPr>
      <w:pStyle w:val="Stopka"/>
    </w:pPr>
    <w:r>
      <w:rPr>
        <w:noProof/>
        <w:lang w:eastAsia="pl-PL"/>
      </w:rPr>
      <w:drawing>
        <wp:inline distT="0" distB="0" distL="0" distR="0">
          <wp:extent cx="5760720" cy="7740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094B" w:rsidRDefault="00430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B2" w:rsidRDefault="001767B2" w:rsidP="0043094B">
      <w:pPr>
        <w:spacing w:after="0" w:line="240" w:lineRule="auto"/>
      </w:pPr>
      <w:r>
        <w:separator/>
      </w:r>
    </w:p>
  </w:footnote>
  <w:footnote w:type="continuationSeparator" w:id="0">
    <w:p w:rsidR="001767B2" w:rsidRDefault="001767B2" w:rsidP="00430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FFE"/>
    <w:multiLevelType w:val="multilevel"/>
    <w:tmpl w:val="9294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C09EB"/>
    <w:multiLevelType w:val="multilevel"/>
    <w:tmpl w:val="69F8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868FC"/>
    <w:multiLevelType w:val="multilevel"/>
    <w:tmpl w:val="A47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F55B6"/>
    <w:multiLevelType w:val="multilevel"/>
    <w:tmpl w:val="FA92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21E44"/>
    <w:multiLevelType w:val="multilevel"/>
    <w:tmpl w:val="A6C2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07480"/>
    <w:multiLevelType w:val="multilevel"/>
    <w:tmpl w:val="49DC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40019"/>
    <w:multiLevelType w:val="multilevel"/>
    <w:tmpl w:val="EFA2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14738"/>
    <w:multiLevelType w:val="multilevel"/>
    <w:tmpl w:val="EDD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47C11"/>
    <w:multiLevelType w:val="multilevel"/>
    <w:tmpl w:val="D910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92467"/>
    <w:multiLevelType w:val="multilevel"/>
    <w:tmpl w:val="8228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E60E4"/>
    <w:multiLevelType w:val="hybridMultilevel"/>
    <w:tmpl w:val="AAEA6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6AE6"/>
    <w:multiLevelType w:val="multilevel"/>
    <w:tmpl w:val="B344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0C29D6"/>
    <w:multiLevelType w:val="multilevel"/>
    <w:tmpl w:val="4764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F2AD5"/>
    <w:multiLevelType w:val="multilevel"/>
    <w:tmpl w:val="B87C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D145B"/>
    <w:multiLevelType w:val="multilevel"/>
    <w:tmpl w:val="1806E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BB3B6E"/>
    <w:multiLevelType w:val="hybridMultilevel"/>
    <w:tmpl w:val="5CA0E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A76E7C"/>
    <w:multiLevelType w:val="multilevel"/>
    <w:tmpl w:val="CFF4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1718F9"/>
    <w:multiLevelType w:val="multilevel"/>
    <w:tmpl w:val="9CEE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4701F4"/>
    <w:multiLevelType w:val="hybridMultilevel"/>
    <w:tmpl w:val="24701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A011A"/>
    <w:multiLevelType w:val="multilevel"/>
    <w:tmpl w:val="BC48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CE40AC"/>
    <w:multiLevelType w:val="multilevel"/>
    <w:tmpl w:val="9D4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E519D3"/>
    <w:multiLevelType w:val="hybridMultilevel"/>
    <w:tmpl w:val="B582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8691D"/>
    <w:multiLevelType w:val="multilevel"/>
    <w:tmpl w:val="74E0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3B3A03"/>
    <w:multiLevelType w:val="multilevel"/>
    <w:tmpl w:val="92C4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FE78B3"/>
    <w:multiLevelType w:val="hybridMultilevel"/>
    <w:tmpl w:val="6AA48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A60E4"/>
    <w:multiLevelType w:val="hybridMultilevel"/>
    <w:tmpl w:val="AE381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9184C"/>
    <w:multiLevelType w:val="multilevel"/>
    <w:tmpl w:val="AB5C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22"/>
  </w:num>
  <w:num w:numId="9">
    <w:abstractNumId w:val="17"/>
  </w:num>
  <w:num w:numId="10">
    <w:abstractNumId w:val="19"/>
  </w:num>
  <w:num w:numId="11">
    <w:abstractNumId w:val="11"/>
  </w:num>
  <w:num w:numId="12">
    <w:abstractNumId w:val="14"/>
  </w:num>
  <w:num w:numId="13">
    <w:abstractNumId w:val="26"/>
  </w:num>
  <w:num w:numId="14">
    <w:abstractNumId w:val="20"/>
  </w:num>
  <w:num w:numId="15">
    <w:abstractNumId w:val="4"/>
  </w:num>
  <w:num w:numId="16">
    <w:abstractNumId w:val="6"/>
  </w:num>
  <w:num w:numId="17">
    <w:abstractNumId w:val="12"/>
  </w:num>
  <w:num w:numId="18">
    <w:abstractNumId w:val="0"/>
  </w:num>
  <w:num w:numId="19">
    <w:abstractNumId w:val="23"/>
  </w:num>
  <w:num w:numId="20">
    <w:abstractNumId w:val="8"/>
  </w:num>
  <w:num w:numId="21">
    <w:abstractNumId w:val="9"/>
  </w:num>
  <w:num w:numId="22">
    <w:abstractNumId w:val="25"/>
  </w:num>
  <w:num w:numId="23">
    <w:abstractNumId w:val="21"/>
  </w:num>
  <w:num w:numId="24">
    <w:abstractNumId w:val="24"/>
  </w:num>
  <w:num w:numId="25">
    <w:abstractNumId w:val="18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8F"/>
    <w:rsid w:val="00033AF7"/>
    <w:rsid w:val="00055175"/>
    <w:rsid w:val="00067426"/>
    <w:rsid w:val="000B2435"/>
    <w:rsid w:val="001767B2"/>
    <w:rsid w:val="00203566"/>
    <w:rsid w:val="002449AA"/>
    <w:rsid w:val="0034408F"/>
    <w:rsid w:val="003E6909"/>
    <w:rsid w:val="0041390F"/>
    <w:rsid w:val="0043094B"/>
    <w:rsid w:val="004747CB"/>
    <w:rsid w:val="004C4D20"/>
    <w:rsid w:val="00573CE8"/>
    <w:rsid w:val="005E2D28"/>
    <w:rsid w:val="00696173"/>
    <w:rsid w:val="00713DD0"/>
    <w:rsid w:val="008A500B"/>
    <w:rsid w:val="008C37EF"/>
    <w:rsid w:val="008C3DD6"/>
    <w:rsid w:val="008D0E7E"/>
    <w:rsid w:val="009663B5"/>
    <w:rsid w:val="009E34EA"/>
    <w:rsid w:val="00AB5B3C"/>
    <w:rsid w:val="00AD340A"/>
    <w:rsid w:val="00AD775B"/>
    <w:rsid w:val="00B577B3"/>
    <w:rsid w:val="00B8114E"/>
    <w:rsid w:val="00C84307"/>
    <w:rsid w:val="00D06DFD"/>
    <w:rsid w:val="00DA7795"/>
    <w:rsid w:val="00EB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9D403"/>
  <w15:chartTrackingRefBased/>
  <w15:docId w15:val="{BEFD0192-3307-4350-8E83-94B2FA38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4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61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40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08F"/>
    <w:rPr>
      <w:b/>
      <w:bCs/>
    </w:rPr>
  </w:style>
  <w:style w:type="character" w:styleId="Uwydatnienie">
    <w:name w:val="Emphasis"/>
    <w:basedOn w:val="Domylnaczcionkaakapitu"/>
    <w:uiPriority w:val="20"/>
    <w:qFormat/>
    <w:rsid w:val="0034408F"/>
    <w:rPr>
      <w:i/>
      <w:iCs/>
    </w:rPr>
  </w:style>
  <w:style w:type="paragraph" w:styleId="Akapitzlist">
    <w:name w:val="List Paragraph"/>
    <w:basedOn w:val="Normalny"/>
    <w:uiPriority w:val="34"/>
    <w:qFormat/>
    <w:rsid w:val="00AB5B3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61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43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94B"/>
  </w:style>
  <w:style w:type="paragraph" w:styleId="Stopka">
    <w:name w:val="footer"/>
    <w:basedOn w:val="Normalny"/>
    <w:link w:val="StopkaZnak"/>
    <w:uiPriority w:val="99"/>
    <w:unhideWhenUsed/>
    <w:rsid w:val="0043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6</Pages>
  <Words>1679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Furmańska</dc:creator>
  <cp:keywords/>
  <dc:description/>
  <cp:lastModifiedBy>Urszula Furmańska</cp:lastModifiedBy>
  <cp:revision>14</cp:revision>
  <dcterms:created xsi:type="dcterms:W3CDTF">2023-10-28T20:24:00Z</dcterms:created>
  <dcterms:modified xsi:type="dcterms:W3CDTF">2024-01-11T19:48:00Z</dcterms:modified>
</cp:coreProperties>
</file>