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5D" w:rsidRPr="00BB37F7" w:rsidRDefault="00BB37F7" w:rsidP="00BB5E10">
      <w:pPr>
        <w:jc w:val="center"/>
        <w:rPr>
          <w:b/>
        </w:rPr>
      </w:pPr>
      <w:r w:rsidRPr="00BB37F7">
        <w:rPr>
          <w:b/>
        </w:rPr>
        <w:t xml:space="preserve">Profil absolventa </w:t>
      </w:r>
      <w:r w:rsidR="001B52CF">
        <w:rPr>
          <w:b/>
        </w:rPr>
        <w:t>učebného</w:t>
      </w:r>
      <w:r w:rsidRPr="00BB37F7">
        <w:rPr>
          <w:b/>
        </w:rPr>
        <w:t xml:space="preserve"> odboru </w:t>
      </w:r>
      <w:r w:rsidR="001B52CF">
        <w:rPr>
          <w:b/>
        </w:rPr>
        <w:t>6445 H kuchár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600"/>
      </w:tblGrid>
      <w:tr w:rsidR="00BC255D" w:rsidRPr="00BC255D" w:rsidTr="00BB5E10">
        <w:trPr>
          <w:trHeight w:val="67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C255D" w:rsidRPr="00BC255D" w:rsidRDefault="00BC255D" w:rsidP="00BC2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25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Dĺžka štúdia: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5D" w:rsidRPr="00BC255D" w:rsidRDefault="00185CAE" w:rsidP="00BC2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BC255D" w:rsidRPr="00BC25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roky</w:t>
            </w:r>
          </w:p>
        </w:tc>
      </w:tr>
      <w:tr w:rsidR="00BC255D" w:rsidRPr="00BC255D" w:rsidTr="00BB5E10">
        <w:trPr>
          <w:trHeight w:val="69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C255D" w:rsidRPr="00BC255D" w:rsidRDefault="00BC255D" w:rsidP="00BC2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25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Forma štúdia: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5D" w:rsidRPr="00BC255D" w:rsidRDefault="00BC255D" w:rsidP="00BC2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255D">
              <w:rPr>
                <w:rFonts w:ascii="Calibri" w:eastAsia="Times New Roman" w:hAnsi="Calibri" w:cs="Calibri"/>
                <w:color w:val="000000"/>
                <w:lang w:eastAsia="sk-SK"/>
              </w:rPr>
              <w:t>Denná forma</w:t>
            </w:r>
          </w:p>
        </w:tc>
      </w:tr>
      <w:tr w:rsidR="00BC255D" w:rsidRPr="00BC255D" w:rsidTr="00BC255D">
        <w:trPr>
          <w:trHeight w:val="11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C255D" w:rsidRPr="00BC255D" w:rsidRDefault="00BC255D" w:rsidP="00BC2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25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Nevyhnutné vstupné požiadavky</w:t>
            </w:r>
            <w:r w:rsidRPr="00BC25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br/>
              <w:t>na štúdium: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D" w:rsidRPr="00BC255D" w:rsidRDefault="00BC255D" w:rsidP="003F1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255D">
              <w:rPr>
                <w:rFonts w:ascii="Calibri" w:eastAsia="Times New Roman" w:hAnsi="Calibri" w:cs="Calibri"/>
                <w:color w:val="000000"/>
                <w:lang w:eastAsia="sk-SK"/>
              </w:rPr>
              <w:t>Na štúdium môže byť prijatý žiak, ktorý získal nižšie stredné vzdelanie</w:t>
            </w:r>
            <w:r w:rsidRPr="00BC255D">
              <w:rPr>
                <w:rFonts w:ascii="Calibri" w:eastAsia="Times New Roman" w:hAnsi="Calibri" w:cs="Calibri"/>
                <w:color w:val="000000"/>
                <w:lang w:eastAsia="sk-SK"/>
              </w:rPr>
              <w:br/>
              <w:t>podľa § 16 ods. 3 školského zákona, splnil</w:t>
            </w:r>
            <w:r w:rsidR="003F1BD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podmienky prijímacieho</w:t>
            </w:r>
            <w:r w:rsidR="003F1BD6">
              <w:rPr>
                <w:rFonts w:ascii="Calibri" w:eastAsia="Times New Roman" w:hAnsi="Calibri" w:cs="Calibri"/>
                <w:color w:val="000000"/>
                <w:lang w:eastAsia="sk-SK"/>
              </w:rPr>
              <w:br/>
              <w:t>konania</w:t>
            </w:r>
            <w:r w:rsidRPr="00BC255D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</w:tr>
      <w:tr w:rsidR="00BC255D" w:rsidRPr="00BC255D" w:rsidTr="0060095A">
        <w:trPr>
          <w:trHeight w:val="77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C255D" w:rsidRPr="00BC255D" w:rsidRDefault="00BC255D" w:rsidP="00BC2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25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Spôsob ukončenia štúdia: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5D" w:rsidRPr="00BC255D" w:rsidRDefault="00185CAE" w:rsidP="00BC2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Záverečná</w:t>
            </w:r>
            <w:r w:rsidR="00BC255D" w:rsidRPr="00BC25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skúška</w:t>
            </w:r>
          </w:p>
        </w:tc>
      </w:tr>
      <w:tr w:rsidR="00BC255D" w:rsidRPr="00BC255D" w:rsidTr="0060095A">
        <w:trPr>
          <w:trHeight w:val="69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C255D" w:rsidRPr="00BC255D" w:rsidRDefault="00BC255D" w:rsidP="00BC2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25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Doklad o dosiahnutom vzdelaní: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5D" w:rsidRPr="00BC255D" w:rsidRDefault="00185CAE" w:rsidP="00BC2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Výučný list</w:t>
            </w:r>
          </w:p>
        </w:tc>
      </w:tr>
      <w:tr w:rsidR="00BC255D" w:rsidRPr="00BC255D" w:rsidTr="0060095A">
        <w:trPr>
          <w:trHeight w:val="9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C255D" w:rsidRPr="00BC255D" w:rsidRDefault="00BC255D" w:rsidP="00BC2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25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Poskytnutý stupeň vzdelania: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5D" w:rsidRPr="00BC255D" w:rsidRDefault="00185CAE" w:rsidP="00BC2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</w:t>
            </w:r>
            <w:r w:rsidR="00BC255D" w:rsidRPr="00BC255D">
              <w:rPr>
                <w:rFonts w:ascii="Calibri" w:eastAsia="Times New Roman" w:hAnsi="Calibri" w:cs="Calibri"/>
                <w:color w:val="000000"/>
                <w:lang w:eastAsia="sk-SK"/>
              </w:rPr>
              <w:t>tredné odborné vzdelanie</w:t>
            </w:r>
          </w:p>
        </w:tc>
      </w:tr>
      <w:tr w:rsidR="00BC255D" w:rsidRPr="00BC255D" w:rsidTr="0060095A">
        <w:trPr>
          <w:trHeight w:val="627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C255D" w:rsidRPr="00BC255D" w:rsidRDefault="00605743" w:rsidP="00605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Profil a možnosti uplatnenia absolventa </w:t>
            </w:r>
            <w:r w:rsidR="00BC255D" w:rsidRPr="00BC25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10" w:rsidRPr="00BB5E10" w:rsidRDefault="00BB5E10" w:rsidP="00BB5E10">
            <w:pPr>
              <w:tabs>
                <w:tab w:val="left" w:pos="567"/>
              </w:tabs>
              <w:spacing w:before="60" w:after="0" w:line="240" w:lineRule="auto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Absolvent</w:t>
            </w:r>
            <w:r w:rsidR="00414167">
              <w:rPr>
                <w:rFonts w:cstheme="minorHAnsi"/>
              </w:rPr>
              <w:t xml:space="preserve"> vie</w:t>
            </w:r>
            <w:r w:rsidRPr="00BB5E10">
              <w:rPr>
                <w:rFonts w:cstheme="minorHAnsi"/>
              </w:rPr>
              <w:t>:</w:t>
            </w:r>
          </w:p>
          <w:p w:rsidR="00414167" w:rsidRDefault="001C01FA" w:rsidP="00414167">
            <w:pPr>
              <w:pStyle w:val="Odsekzoznamu"/>
              <w:numPr>
                <w:ilvl w:val="0"/>
                <w:numId w:val="5"/>
              </w:numPr>
              <w:spacing w:before="60" w:after="0" w:line="240" w:lineRule="auto"/>
            </w:pPr>
            <w:r>
              <w:t xml:space="preserve">vykonávať základné pracovné činnosti vo výrobných, odbytových a ubytovacích strediskách, </w:t>
            </w:r>
          </w:p>
          <w:p w:rsidR="00414167" w:rsidRDefault="001C01FA" w:rsidP="00414167">
            <w:pPr>
              <w:pStyle w:val="Odsekzoznamu"/>
              <w:numPr>
                <w:ilvl w:val="0"/>
                <w:numId w:val="5"/>
              </w:numPr>
              <w:spacing w:before="60" w:after="0" w:line="240" w:lineRule="auto"/>
            </w:pPr>
            <w:r>
              <w:t xml:space="preserve">organizovať svoju prácu v bežnej gastronomickej prevádzke a pri gastronomických akciách, </w:t>
            </w:r>
          </w:p>
          <w:p w:rsidR="00414167" w:rsidRDefault="001C01FA" w:rsidP="00414167">
            <w:pPr>
              <w:pStyle w:val="Odsekzoznamu"/>
              <w:numPr>
                <w:ilvl w:val="0"/>
                <w:numId w:val="5"/>
              </w:numPr>
              <w:spacing w:before="60" w:after="0" w:line="240" w:lineRule="auto"/>
            </w:pPr>
            <w:r>
              <w:t xml:space="preserve">spolupracovať pri zostavovaní jedálnych a nápojových lístkov podľa gastronomických pravidiel, </w:t>
            </w:r>
          </w:p>
          <w:p w:rsidR="00414167" w:rsidRDefault="00414167" w:rsidP="00414167">
            <w:pPr>
              <w:pStyle w:val="Odsekzoznamu"/>
              <w:numPr>
                <w:ilvl w:val="0"/>
                <w:numId w:val="5"/>
              </w:numPr>
              <w:spacing w:before="60" w:after="0" w:line="240" w:lineRule="auto"/>
            </w:pPr>
            <w:r>
              <w:t>z</w:t>
            </w:r>
            <w:r w:rsidR="001C01FA">
              <w:t>voliť správne postupy práce, potrebné suroviny a zariadenia pre prípravu pokrmov, pripraviť pokrmy teplej a studenej kuchyne podľa receptúr</w:t>
            </w:r>
            <w:r>
              <w:t>,</w:t>
            </w:r>
          </w:p>
          <w:p w:rsidR="00414167" w:rsidRDefault="001C01FA" w:rsidP="00414167">
            <w:pPr>
              <w:pStyle w:val="Odsekzoznamu"/>
              <w:numPr>
                <w:ilvl w:val="0"/>
                <w:numId w:val="5"/>
              </w:numPr>
              <w:spacing w:before="60" w:after="0" w:line="240" w:lineRule="auto"/>
            </w:pPr>
            <w:r>
              <w:t>aplikovať nové trendy v</w:t>
            </w:r>
            <w:r w:rsidR="00414167">
              <w:t> </w:t>
            </w:r>
            <w:r>
              <w:t>gastronómii</w:t>
            </w:r>
            <w:r w:rsidR="00414167">
              <w:t xml:space="preserve">, </w:t>
            </w:r>
            <w:r>
              <w:t xml:space="preserve">orientovať sa v moderných technológiách, surovinách a materiáloch, </w:t>
            </w:r>
          </w:p>
          <w:p w:rsidR="00414167" w:rsidRDefault="001C01FA" w:rsidP="00414167">
            <w:pPr>
              <w:pStyle w:val="Odsekzoznamu"/>
              <w:numPr>
                <w:ilvl w:val="0"/>
                <w:numId w:val="5"/>
              </w:numPr>
              <w:spacing w:before="60" w:after="0" w:line="240" w:lineRule="auto"/>
            </w:pPr>
            <w:r>
              <w:t xml:space="preserve">vypočítať množstvá spotreby surovín pre pripravované pokrmy a ceny jedál, </w:t>
            </w:r>
          </w:p>
          <w:p w:rsidR="001C01FA" w:rsidRDefault="001C01FA" w:rsidP="00414167">
            <w:pPr>
              <w:pStyle w:val="Odsekzoznamu"/>
              <w:numPr>
                <w:ilvl w:val="0"/>
                <w:numId w:val="5"/>
              </w:numPr>
              <w:spacing w:before="60" w:after="0" w:line="240" w:lineRule="auto"/>
            </w:pPr>
            <w:r>
              <w:t>aplikovať z</w:t>
            </w:r>
            <w:r w:rsidR="00414167">
              <w:t>ákladné podnikateľské aktivity.</w:t>
            </w:r>
          </w:p>
          <w:p w:rsidR="00BB5E10" w:rsidRPr="00BB5E10" w:rsidRDefault="00BB5E10" w:rsidP="00BB5E10">
            <w:pPr>
              <w:spacing w:before="60" w:after="0" w:line="240" w:lineRule="auto"/>
              <w:ind w:left="360"/>
              <w:rPr>
                <w:rFonts w:cstheme="minorHAnsi"/>
              </w:rPr>
            </w:pPr>
            <w:r w:rsidRPr="00BB5E10">
              <w:rPr>
                <w:rFonts w:cstheme="minorHAnsi"/>
              </w:rPr>
              <w:t>Absolvent sa uplatní:</w:t>
            </w:r>
          </w:p>
          <w:p w:rsidR="007D51C9" w:rsidRPr="003E16E0" w:rsidRDefault="00936E50" w:rsidP="003E16E0">
            <w:pPr>
              <w:pStyle w:val="Odsekzoznamu"/>
              <w:numPr>
                <w:ilvl w:val="0"/>
                <w:numId w:val="3"/>
              </w:numPr>
              <w:tabs>
                <w:tab w:val="left" w:pos="567"/>
              </w:tabs>
              <w:spacing w:before="6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F67050">
              <w:rPr>
                <w:rFonts w:cstheme="minorHAnsi"/>
              </w:rPr>
              <w:t>v</w:t>
            </w:r>
            <w:r w:rsidR="003E16E0">
              <w:rPr>
                <w:rFonts w:cstheme="minorHAnsi"/>
              </w:rPr>
              <w:t xml:space="preserve"> reštauráciách, hoteloch a iných </w:t>
            </w:r>
            <w:r w:rsidR="00F67050">
              <w:rPr>
                <w:rFonts w:cstheme="minorHAnsi"/>
              </w:rPr>
              <w:t>podnikoch spoločného stravovania</w:t>
            </w:r>
            <w:r w:rsidR="003E16E0">
              <w:rPr>
                <w:rFonts w:cstheme="minorHAnsi"/>
              </w:rPr>
              <w:t xml:space="preserve"> ako výkonný pracovník alebo </w:t>
            </w:r>
            <w:r w:rsidR="007D51C9" w:rsidRPr="003E16E0">
              <w:rPr>
                <w:rFonts w:cstheme="minorHAnsi"/>
              </w:rPr>
              <w:t>ako riadiaci stredný manažment, ktorý dokáže riadiť malú skupinu zamestnancov,</w:t>
            </w:r>
          </w:p>
          <w:p w:rsidR="007D51C9" w:rsidRPr="007D51C9" w:rsidRDefault="007D51C9" w:rsidP="007D51C9">
            <w:pPr>
              <w:pStyle w:val="Odsekzoznamu"/>
              <w:numPr>
                <w:ilvl w:val="0"/>
                <w:numId w:val="3"/>
              </w:numPr>
              <w:tabs>
                <w:tab w:val="left" w:pos="567"/>
              </w:tabs>
              <w:spacing w:before="6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ako súkromný podnikateľ, ktorý dokáže aplikovať v praxi obchodno-podnikateľské aktivity a finančne zabezpečiť súkromný podnik.</w:t>
            </w:r>
            <w:bookmarkStart w:id="0" w:name="_GoBack"/>
            <w:bookmarkEnd w:id="0"/>
          </w:p>
          <w:p w:rsidR="00BC255D" w:rsidRPr="00605743" w:rsidRDefault="00BC255D" w:rsidP="0060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C255D" w:rsidRPr="00BC255D" w:rsidTr="00BC255D">
        <w:trPr>
          <w:trHeight w:val="14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C255D" w:rsidRPr="00BC255D" w:rsidRDefault="00BC255D" w:rsidP="00BC2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25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Nadväzná odborná príprava</w:t>
            </w:r>
            <w:r w:rsidRPr="00BC25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br/>
              <w:t>(ďalšie vzdelávanie):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D" w:rsidRPr="00BC255D" w:rsidRDefault="00BC255D" w:rsidP="00BB5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25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Vzdelávacie programy </w:t>
            </w:r>
            <w:r w:rsidR="00BB5E10">
              <w:rPr>
                <w:rFonts w:ascii="Calibri" w:eastAsia="Times New Roman" w:hAnsi="Calibri" w:cs="Calibri"/>
                <w:color w:val="000000"/>
                <w:lang w:eastAsia="sk-SK"/>
              </w:rPr>
              <w:t>nadstavbového, maturitného</w:t>
            </w:r>
            <w:r w:rsidRPr="00BC25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štúdia.</w:t>
            </w:r>
            <w:r w:rsidRPr="00BC255D">
              <w:rPr>
                <w:rFonts w:ascii="Calibri" w:eastAsia="Times New Roman" w:hAnsi="Calibri" w:cs="Calibri"/>
                <w:color w:val="000000"/>
                <w:lang w:eastAsia="sk-SK"/>
              </w:rPr>
              <w:br/>
              <w:t xml:space="preserve">Špeciálne kurzy, ktoré umožňujú rozšíriť odbornú kvalifikáciu absolventov. </w:t>
            </w:r>
          </w:p>
        </w:tc>
      </w:tr>
    </w:tbl>
    <w:p w:rsidR="00BB37F7" w:rsidRDefault="00BB37F7"/>
    <w:sectPr w:rsidR="00BB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7976"/>
    <w:multiLevelType w:val="hybridMultilevel"/>
    <w:tmpl w:val="11427758"/>
    <w:lvl w:ilvl="0" w:tplc="041B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84683F"/>
    <w:multiLevelType w:val="hybridMultilevel"/>
    <w:tmpl w:val="B8CAC6B2"/>
    <w:lvl w:ilvl="0" w:tplc="374A6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6B68"/>
    <w:multiLevelType w:val="hybridMultilevel"/>
    <w:tmpl w:val="D4DC8878"/>
    <w:lvl w:ilvl="0" w:tplc="5CD4B8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51B8D"/>
    <w:multiLevelType w:val="hybridMultilevel"/>
    <w:tmpl w:val="8CFAE696"/>
    <w:lvl w:ilvl="0" w:tplc="374A6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837BB"/>
    <w:multiLevelType w:val="hybridMultilevel"/>
    <w:tmpl w:val="6D26AAA0"/>
    <w:lvl w:ilvl="0" w:tplc="374A6D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F7"/>
    <w:rsid w:val="000F6F0C"/>
    <w:rsid w:val="00185CAE"/>
    <w:rsid w:val="001B52CF"/>
    <w:rsid w:val="001C01FA"/>
    <w:rsid w:val="003E16E0"/>
    <w:rsid w:val="003F1BD6"/>
    <w:rsid w:val="00414167"/>
    <w:rsid w:val="00416D62"/>
    <w:rsid w:val="0060095A"/>
    <w:rsid w:val="00605743"/>
    <w:rsid w:val="00607D66"/>
    <w:rsid w:val="006D6B2E"/>
    <w:rsid w:val="007D51C9"/>
    <w:rsid w:val="00936E50"/>
    <w:rsid w:val="00BB37F7"/>
    <w:rsid w:val="00BB5E10"/>
    <w:rsid w:val="00BC255D"/>
    <w:rsid w:val="00CF5671"/>
    <w:rsid w:val="00D725A2"/>
    <w:rsid w:val="00F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5C850-F948-4188-8BA9-0929D40C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2022-11-23T10:43:00Z</dcterms:created>
  <dcterms:modified xsi:type="dcterms:W3CDTF">2022-11-23T11:21:00Z</dcterms:modified>
</cp:coreProperties>
</file>