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DD3C5" w14:textId="1057AE9B" w:rsidR="00395B90" w:rsidRPr="004659BC" w:rsidRDefault="004659BC">
      <w:pPr>
        <w:rPr>
          <w:b/>
          <w:bCs/>
          <w:color w:val="004F88"/>
          <w:sz w:val="28"/>
          <w:szCs w:val="28"/>
          <w:lang w:val="pl-PL"/>
        </w:rPr>
      </w:pPr>
      <w:r w:rsidRPr="004659BC">
        <w:rPr>
          <w:b/>
          <w:bCs/>
          <w:color w:val="004F88"/>
          <w:sz w:val="28"/>
          <w:szCs w:val="28"/>
          <w:lang w:val="pl-PL"/>
        </w:rPr>
        <w:t>PODSUMOWANIE WYDATKÓW RADY RODZICÓW 01.09.2023 – 31.12.2023</w:t>
      </w:r>
    </w:p>
    <w:p w14:paraId="68E295FB" w14:textId="5014D368" w:rsidR="004659BC" w:rsidRDefault="004659BC">
      <w:r w:rsidRPr="004659BC">
        <w:drawing>
          <wp:inline distT="0" distB="0" distL="0" distR="0" wp14:anchorId="49FF0EAD" wp14:editId="58E2F124">
            <wp:extent cx="613947" cy="613947"/>
            <wp:effectExtent l="0" t="0" r="0" b="0"/>
            <wp:docPr id="10" name="Grafika 9" descr="Podium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A3C9244E-A3C3-D821-8EC0-A5A0C282CE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a 9" descr="Podium z wypełnieniem pełnym">
                      <a:extLst>
                        <a:ext uri="{FF2B5EF4-FFF2-40B4-BE49-F238E27FC236}">
                          <a16:creationId xmlns:a16="http://schemas.microsoft.com/office/drawing/2014/main" id="{A3C9244E-A3C3-D821-8EC0-A5A0C282CE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7" cy="61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325C" w14:textId="77777777" w:rsidR="004659BC" w:rsidRPr="004659BC" w:rsidRDefault="004659BC" w:rsidP="004659BC">
      <w:r w:rsidRPr="004659BC">
        <w:rPr>
          <w:b/>
          <w:bCs/>
          <w:lang w:val="pl-PL"/>
        </w:rPr>
        <w:t>Nagrody w konkursach</w:t>
      </w:r>
    </w:p>
    <w:p w14:paraId="7A6EB6F5" w14:textId="0BA7B32C" w:rsidR="004659BC" w:rsidRDefault="004659BC" w:rsidP="004659BC">
      <w:pPr>
        <w:numPr>
          <w:ilvl w:val="0"/>
          <w:numId w:val="1"/>
        </w:numPr>
        <w:rPr>
          <w:lang w:val="pl-PL"/>
        </w:rPr>
      </w:pPr>
      <w:r w:rsidRPr="004659BC">
        <w:rPr>
          <w:lang w:val="pl-PL"/>
        </w:rPr>
        <w:t>Sfinansowaliśmy nagrody w 24 konkursach artystycznych, naukowych, sportowych realizowanych w klasach 1-8.</w:t>
      </w:r>
    </w:p>
    <w:p w14:paraId="20A8E10D" w14:textId="1512B33F" w:rsidR="004659BC" w:rsidRDefault="004659BC" w:rsidP="004659BC">
      <w:pPr>
        <w:rPr>
          <w:lang w:val="pl-PL"/>
        </w:rPr>
      </w:pPr>
      <w:r w:rsidRPr="004659BC">
        <w:drawing>
          <wp:inline distT="0" distB="0" distL="0" distR="0" wp14:anchorId="09733C00" wp14:editId="24D183C0">
            <wp:extent cx="818350" cy="818350"/>
            <wp:effectExtent l="0" t="0" r="0" b="0"/>
            <wp:docPr id="60" name="Grafika 59" descr="Dzieci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93CDF712-AA26-F3F5-333D-C296F96396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a 59" descr="Dzieci z wypełnieniem pełnym">
                      <a:extLst>
                        <a:ext uri="{FF2B5EF4-FFF2-40B4-BE49-F238E27FC236}">
                          <a16:creationId xmlns:a16="http://schemas.microsoft.com/office/drawing/2014/main" id="{93CDF712-AA26-F3F5-333D-C296F96396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50" cy="8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BE04" w14:textId="77777777" w:rsidR="004659BC" w:rsidRPr="004659BC" w:rsidRDefault="004659BC" w:rsidP="004659BC">
      <w:r w:rsidRPr="004659BC">
        <w:rPr>
          <w:b/>
          <w:bCs/>
          <w:lang w:val="pl-PL"/>
        </w:rPr>
        <w:t>Samorząd Uczniowski</w:t>
      </w:r>
    </w:p>
    <w:p w14:paraId="4B39E0D0" w14:textId="77777777" w:rsidR="004659BC" w:rsidRPr="004659BC" w:rsidRDefault="004659BC" w:rsidP="004659BC">
      <w:pPr>
        <w:numPr>
          <w:ilvl w:val="0"/>
          <w:numId w:val="2"/>
        </w:numPr>
        <w:rPr>
          <w:lang w:val="pl-PL"/>
        </w:rPr>
      </w:pPr>
      <w:r w:rsidRPr="004659BC">
        <w:rPr>
          <w:lang w:val="pl-PL"/>
        </w:rPr>
        <w:t xml:space="preserve">Wsparcie działalności Samorządów Uczniowskich </w:t>
      </w:r>
      <w:r w:rsidRPr="004659BC">
        <w:rPr>
          <w:lang w:val="pl-PL"/>
        </w:rPr>
        <w:br/>
        <w:t>w klasach 1-3 i 4-8.</w:t>
      </w:r>
    </w:p>
    <w:p w14:paraId="7D79B5FD" w14:textId="77777777" w:rsidR="004659BC" w:rsidRDefault="004659BC" w:rsidP="004659BC">
      <w:pPr>
        <w:rPr>
          <w:lang w:val="pl-PL"/>
        </w:rPr>
      </w:pPr>
    </w:p>
    <w:p w14:paraId="10CE12F1" w14:textId="6BD56570" w:rsidR="004659BC" w:rsidRDefault="004659BC" w:rsidP="004659BC">
      <w:pPr>
        <w:rPr>
          <w:lang w:val="pl-PL"/>
        </w:rPr>
      </w:pPr>
      <w:r w:rsidRPr="004659BC">
        <w:drawing>
          <wp:inline distT="0" distB="0" distL="0" distR="0" wp14:anchorId="74A16DAC" wp14:editId="6FF96694">
            <wp:extent cx="678082" cy="678082"/>
            <wp:effectExtent l="0" t="0" r="0" b="8255"/>
            <wp:docPr id="62" name="Grafika 61" descr="Balony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6E7F1E03-7261-D586-DF00-13C52FBBBA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a 61" descr="Balony z wypełnieniem pełnym">
                      <a:extLst>
                        <a:ext uri="{FF2B5EF4-FFF2-40B4-BE49-F238E27FC236}">
                          <a16:creationId xmlns:a16="http://schemas.microsoft.com/office/drawing/2014/main" id="{6E7F1E03-7261-D586-DF00-13C52FBBBA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82" cy="67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BAF6" w14:textId="77777777" w:rsidR="004659BC" w:rsidRPr="004659BC" w:rsidRDefault="004659BC" w:rsidP="004659BC">
      <w:r w:rsidRPr="004659BC">
        <w:rPr>
          <w:b/>
          <w:bCs/>
          <w:lang w:val="pl-PL"/>
        </w:rPr>
        <w:t>Materiały dekoracyjne</w:t>
      </w:r>
    </w:p>
    <w:p w14:paraId="38D5CCD0" w14:textId="77777777" w:rsidR="004659BC" w:rsidRPr="004659BC" w:rsidRDefault="004659BC" w:rsidP="004659BC">
      <w:pPr>
        <w:numPr>
          <w:ilvl w:val="0"/>
          <w:numId w:val="3"/>
        </w:numPr>
      </w:pPr>
      <w:r w:rsidRPr="004659BC">
        <w:rPr>
          <w:lang w:val="pl-PL"/>
        </w:rPr>
        <w:t xml:space="preserve">Dekoracje świąteczne </w:t>
      </w:r>
      <w:r w:rsidRPr="004659BC">
        <w:rPr>
          <w:lang w:val="pl-PL"/>
        </w:rPr>
        <w:br/>
        <w:t>i okolicznościowe.</w:t>
      </w:r>
    </w:p>
    <w:p w14:paraId="2F66D0C2" w14:textId="74844FFF" w:rsidR="004659BC" w:rsidRDefault="004659BC" w:rsidP="004659BC">
      <w:pPr>
        <w:rPr>
          <w:lang w:val="pl-PL"/>
        </w:rPr>
      </w:pPr>
      <w:r w:rsidRPr="004659BC">
        <w:drawing>
          <wp:inline distT="0" distB="0" distL="0" distR="0" wp14:anchorId="12FDF24F" wp14:editId="3345802A">
            <wp:extent cx="623528" cy="566282"/>
            <wp:effectExtent l="0" t="0" r="0" b="5715"/>
            <wp:docPr id="58" name="Grafika 57" descr="Mikroskop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1F96CD4E-4F67-62EA-1B0B-CCC0AB07F5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7" descr="Mikroskop z wypełnieniem pełnym">
                      <a:extLst>
                        <a:ext uri="{FF2B5EF4-FFF2-40B4-BE49-F238E27FC236}">
                          <a16:creationId xmlns:a16="http://schemas.microsoft.com/office/drawing/2014/main" id="{1F96CD4E-4F67-62EA-1B0B-CCC0AB07F5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28" cy="5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651D" w14:textId="77777777" w:rsidR="004659BC" w:rsidRPr="004659BC" w:rsidRDefault="004659BC" w:rsidP="004659BC">
      <w:r w:rsidRPr="004659BC">
        <w:rPr>
          <w:b/>
          <w:bCs/>
          <w:lang w:val="pl-PL"/>
        </w:rPr>
        <w:t>Materiały dydaktyczne</w:t>
      </w:r>
    </w:p>
    <w:p w14:paraId="7C52F661" w14:textId="77777777" w:rsidR="004659BC" w:rsidRPr="004659BC" w:rsidRDefault="004659BC" w:rsidP="004659BC">
      <w:pPr>
        <w:numPr>
          <w:ilvl w:val="0"/>
          <w:numId w:val="4"/>
        </w:numPr>
      </w:pPr>
      <w:r w:rsidRPr="004659BC">
        <w:rPr>
          <w:lang w:val="pl-PL"/>
        </w:rPr>
        <w:t xml:space="preserve">Licencje </w:t>
      </w:r>
      <w:proofErr w:type="spellStart"/>
      <w:r w:rsidRPr="004659BC">
        <w:rPr>
          <w:lang w:val="pl-PL"/>
        </w:rPr>
        <w:t>Tomatis</w:t>
      </w:r>
      <w:proofErr w:type="spellEnd"/>
      <w:r w:rsidRPr="004659BC">
        <w:rPr>
          <w:lang w:val="pl-PL"/>
        </w:rPr>
        <w:t>.</w:t>
      </w:r>
    </w:p>
    <w:p w14:paraId="15C2E4AC" w14:textId="77777777" w:rsidR="004659BC" w:rsidRPr="004659BC" w:rsidRDefault="004659BC" w:rsidP="004659BC">
      <w:pPr>
        <w:numPr>
          <w:ilvl w:val="0"/>
          <w:numId w:val="4"/>
        </w:numPr>
        <w:rPr>
          <w:lang w:val="pl-PL"/>
        </w:rPr>
      </w:pPr>
      <w:r w:rsidRPr="004659BC">
        <w:rPr>
          <w:lang w:val="pl-PL"/>
        </w:rPr>
        <w:t xml:space="preserve">Inne pomoce </w:t>
      </w:r>
      <w:proofErr w:type="gramStart"/>
      <w:r w:rsidRPr="004659BC">
        <w:rPr>
          <w:lang w:val="pl-PL"/>
        </w:rPr>
        <w:t>dydaktyczne  -</w:t>
      </w:r>
      <w:proofErr w:type="gramEnd"/>
      <w:r w:rsidRPr="004659BC">
        <w:rPr>
          <w:lang w:val="pl-PL"/>
        </w:rPr>
        <w:t xml:space="preserve"> np. językowe.</w:t>
      </w:r>
    </w:p>
    <w:p w14:paraId="70CB50A8" w14:textId="77777777" w:rsidR="004659BC" w:rsidRPr="004659BC" w:rsidRDefault="004659BC" w:rsidP="004659BC">
      <w:pPr>
        <w:numPr>
          <w:ilvl w:val="0"/>
          <w:numId w:val="4"/>
        </w:numPr>
        <w:rPr>
          <w:lang w:val="pl-PL"/>
        </w:rPr>
      </w:pPr>
      <w:r w:rsidRPr="004659BC">
        <w:rPr>
          <w:lang w:val="pl-PL"/>
        </w:rPr>
        <w:t>Sportowe koszulki dla reprezentacji szkoły.</w:t>
      </w:r>
    </w:p>
    <w:p w14:paraId="42E22362" w14:textId="77777777" w:rsidR="004659BC" w:rsidRPr="004659BC" w:rsidRDefault="004659BC" w:rsidP="004659BC">
      <w:pPr>
        <w:numPr>
          <w:ilvl w:val="0"/>
          <w:numId w:val="4"/>
        </w:numPr>
      </w:pPr>
      <w:r w:rsidRPr="004659BC">
        <w:rPr>
          <w:lang w:val="pl-PL"/>
        </w:rPr>
        <w:t xml:space="preserve">Mata klocki do zawodów </w:t>
      </w:r>
      <w:proofErr w:type="spellStart"/>
      <w:r w:rsidRPr="004659BC">
        <w:rPr>
          <w:lang w:val="pl-PL"/>
        </w:rPr>
        <w:t>Vex</w:t>
      </w:r>
      <w:proofErr w:type="spellEnd"/>
      <w:r w:rsidRPr="004659BC">
        <w:rPr>
          <w:lang w:val="pl-PL"/>
        </w:rPr>
        <w:t xml:space="preserve"> </w:t>
      </w:r>
      <w:proofErr w:type="spellStart"/>
      <w:r w:rsidRPr="004659BC">
        <w:rPr>
          <w:lang w:val="pl-PL"/>
        </w:rPr>
        <w:t>Robotics</w:t>
      </w:r>
      <w:proofErr w:type="spellEnd"/>
      <w:r w:rsidRPr="004659BC">
        <w:rPr>
          <w:lang w:val="pl-PL"/>
        </w:rPr>
        <w:t xml:space="preserve"> </w:t>
      </w:r>
      <w:proofErr w:type="spellStart"/>
      <w:r w:rsidRPr="004659BC">
        <w:rPr>
          <w:lang w:val="pl-PL"/>
        </w:rPr>
        <w:t>Competition</w:t>
      </w:r>
      <w:proofErr w:type="spellEnd"/>
    </w:p>
    <w:p w14:paraId="094C2061" w14:textId="77777777" w:rsidR="004659BC" w:rsidRPr="004659BC" w:rsidRDefault="004659BC" w:rsidP="004659BC">
      <w:pPr>
        <w:ind w:left="720"/>
      </w:pPr>
    </w:p>
    <w:p w14:paraId="27AE8FC9" w14:textId="34219B1C" w:rsidR="004659BC" w:rsidRDefault="004659BC" w:rsidP="004659BC">
      <w:pPr>
        <w:rPr>
          <w:lang w:val="pl-PL"/>
        </w:rPr>
      </w:pPr>
      <w:r w:rsidRPr="004659BC">
        <w:lastRenderedPageBreak/>
        <w:drawing>
          <wp:inline distT="0" distB="0" distL="0" distR="0" wp14:anchorId="084858EB" wp14:editId="5A87D762">
            <wp:extent cx="602504" cy="602504"/>
            <wp:effectExtent l="0" t="0" r="0" b="7620"/>
            <wp:docPr id="16" name="Grafika 15" descr="Włączone światł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78797939-281B-A72E-DBB6-1C400E9A8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a 15" descr="Włączone światła z wypełnieniem pełnym">
                      <a:extLst>
                        <a:ext uri="{FF2B5EF4-FFF2-40B4-BE49-F238E27FC236}">
                          <a16:creationId xmlns:a16="http://schemas.microsoft.com/office/drawing/2014/main" id="{78797939-281B-A72E-DBB6-1C400E9A8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04" cy="60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1CC0" w14:textId="77777777" w:rsidR="004659BC" w:rsidRDefault="004659BC" w:rsidP="004659BC">
      <w:pPr>
        <w:rPr>
          <w:b/>
          <w:bCs/>
          <w:lang w:val="pl-PL"/>
        </w:rPr>
      </w:pPr>
      <w:r w:rsidRPr="004659BC">
        <w:rPr>
          <w:b/>
          <w:bCs/>
          <w:lang w:val="pl-PL"/>
        </w:rPr>
        <w:t>Wydarzenia organizowane przez RR</w:t>
      </w:r>
    </w:p>
    <w:p w14:paraId="47AEE5CF" w14:textId="77777777" w:rsidR="004659BC" w:rsidRPr="004659BC" w:rsidRDefault="004659BC" w:rsidP="004659BC">
      <w:pPr>
        <w:numPr>
          <w:ilvl w:val="0"/>
          <w:numId w:val="5"/>
        </w:numPr>
        <w:rPr>
          <w:lang w:val="pl-PL"/>
        </w:rPr>
      </w:pPr>
      <w:r w:rsidRPr="004659BC">
        <w:rPr>
          <w:lang w:val="pl-PL"/>
        </w:rPr>
        <w:t>Rozpoczęcie Roku w klasach 1-8: lody integracyjne w klasach IV, apaszki z logo szkoły dla klas I</w:t>
      </w:r>
    </w:p>
    <w:p w14:paraId="1BB31151" w14:textId="77777777" w:rsidR="004659BC" w:rsidRPr="004659BC" w:rsidRDefault="004659BC" w:rsidP="004659BC">
      <w:pPr>
        <w:numPr>
          <w:ilvl w:val="0"/>
          <w:numId w:val="5"/>
        </w:numPr>
        <w:rPr>
          <w:lang w:val="pl-PL"/>
        </w:rPr>
      </w:pPr>
      <w:r w:rsidRPr="004659BC">
        <w:rPr>
          <w:lang w:val="pl-PL"/>
        </w:rPr>
        <w:t>Mikołajki: warsztaty z robienia lizaków w klasach 1-3, fontanna z czekolady w klasach 4-8.</w:t>
      </w:r>
    </w:p>
    <w:p w14:paraId="3FABFF1B" w14:textId="77777777" w:rsidR="004659BC" w:rsidRPr="004659BC" w:rsidRDefault="004659BC" w:rsidP="004659BC">
      <w:pPr>
        <w:numPr>
          <w:ilvl w:val="0"/>
          <w:numId w:val="5"/>
        </w:numPr>
      </w:pPr>
      <w:r w:rsidRPr="004659BC">
        <w:rPr>
          <w:lang w:val="pl-PL"/>
        </w:rPr>
        <w:t>Dzień nauczyciela – akcja cukierek.</w:t>
      </w:r>
    </w:p>
    <w:p w14:paraId="5D887F1A" w14:textId="6769B913" w:rsidR="004659BC" w:rsidRDefault="004659BC" w:rsidP="004659BC">
      <w:r w:rsidRPr="004659BC">
        <w:drawing>
          <wp:inline distT="0" distB="0" distL="0" distR="0" wp14:anchorId="5DEDF993" wp14:editId="0D8C56EB">
            <wp:extent cx="663347" cy="663347"/>
            <wp:effectExtent l="0" t="0" r="3810" b="0"/>
            <wp:docPr id="64" name="Grafika 63" descr="Opiek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796FD3D0-35B8-1EA6-F5A5-DF9F57900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fika 63" descr="Opieka z wypełnieniem pełnym">
                      <a:extLst>
                        <a:ext uri="{FF2B5EF4-FFF2-40B4-BE49-F238E27FC236}">
                          <a16:creationId xmlns:a16="http://schemas.microsoft.com/office/drawing/2014/main" id="{796FD3D0-35B8-1EA6-F5A5-DF9F579001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47" cy="66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1904" w14:textId="77777777" w:rsidR="004659BC" w:rsidRPr="004659BC" w:rsidRDefault="004659BC" w:rsidP="004659BC">
      <w:r w:rsidRPr="004659BC">
        <w:rPr>
          <w:b/>
          <w:bCs/>
          <w:lang w:val="pl-PL"/>
        </w:rPr>
        <w:t>Inne</w:t>
      </w:r>
    </w:p>
    <w:p w14:paraId="18730771" w14:textId="77777777" w:rsidR="004659BC" w:rsidRPr="004659BC" w:rsidRDefault="004659BC" w:rsidP="004659BC">
      <w:pPr>
        <w:numPr>
          <w:ilvl w:val="0"/>
          <w:numId w:val="6"/>
        </w:numPr>
      </w:pPr>
      <w:r w:rsidRPr="004659BC">
        <w:rPr>
          <w:lang w:val="pl-PL"/>
        </w:rPr>
        <w:t>Gazetka szkolna,</w:t>
      </w:r>
    </w:p>
    <w:p w14:paraId="0FF14582" w14:textId="77777777" w:rsidR="004659BC" w:rsidRPr="004659BC" w:rsidRDefault="004659BC" w:rsidP="004659BC">
      <w:pPr>
        <w:numPr>
          <w:ilvl w:val="0"/>
          <w:numId w:val="6"/>
        </w:numPr>
      </w:pPr>
      <w:r w:rsidRPr="004659BC">
        <w:rPr>
          <w:lang w:val="pl-PL"/>
        </w:rPr>
        <w:t>Materiały na kiermasz charytatywny,</w:t>
      </w:r>
    </w:p>
    <w:p w14:paraId="36043C55" w14:textId="77777777" w:rsidR="004659BC" w:rsidRPr="004659BC" w:rsidRDefault="004659BC" w:rsidP="004659BC">
      <w:pPr>
        <w:numPr>
          <w:ilvl w:val="0"/>
          <w:numId w:val="6"/>
        </w:numPr>
      </w:pPr>
      <w:r w:rsidRPr="004659BC">
        <w:rPr>
          <w:lang w:val="pl-PL"/>
        </w:rPr>
        <w:t>Różowe Skrzyneczki,</w:t>
      </w:r>
    </w:p>
    <w:p w14:paraId="5B8B53E1" w14:textId="77777777" w:rsidR="004659BC" w:rsidRPr="004659BC" w:rsidRDefault="004659BC" w:rsidP="004659BC">
      <w:pPr>
        <w:numPr>
          <w:ilvl w:val="0"/>
          <w:numId w:val="6"/>
        </w:numPr>
      </w:pPr>
      <w:r w:rsidRPr="004659BC">
        <w:rPr>
          <w:lang w:val="pl-PL"/>
        </w:rPr>
        <w:t>Dystrybutory z wodą,</w:t>
      </w:r>
    </w:p>
    <w:p w14:paraId="0B1DD820" w14:textId="77777777" w:rsidR="004659BC" w:rsidRPr="004659BC" w:rsidRDefault="004659BC" w:rsidP="004659BC">
      <w:pPr>
        <w:numPr>
          <w:ilvl w:val="0"/>
          <w:numId w:val="6"/>
        </w:numPr>
        <w:rPr>
          <w:lang w:val="pl-PL"/>
        </w:rPr>
      </w:pPr>
      <w:r w:rsidRPr="004659BC">
        <w:rPr>
          <w:lang w:val="pl-PL"/>
        </w:rPr>
        <w:t xml:space="preserve">Warsztaty dla rodziców o </w:t>
      </w:r>
      <w:proofErr w:type="spellStart"/>
      <w:r w:rsidRPr="004659BC">
        <w:rPr>
          <w:lang w:val="pl-PL"/>
        </w:rPr>
        <w:t>hejcie</w:t>
      </w:r>
      <w:proofErr w:type="spellEnd"/>
      <w:r w:rsidRPr="004659BC">
        <w:rPr>
          <w:lang w:val="pl-PL"/>
        </w:rPr>
        <w:t xml:space="preserve"> w sieci.</w:t>
      </w:r>
    </w:p>
    <w:p w14:paraId="530281E8" w14:textId="77777777" w:rsidR="004659BC" w:rsidRDefault="004659BC" w:rsidP="004659BC">
      <w:pPr>
        <w:rPr>
          <w:b/>
          <w:bCs/>
          <w:lang w:val="pl-PL"/>
        </w:rPr>
      </w:pPr>
    </w:p>
    <w:p w14:paraId="15D9A381" w14:textId="03FB1934" w:rsidR="004659BC" w:rsidRPr="004659BC" w:rsidRDefault="004659BC" w:rsidP="004659BC">
      <w:pPr>
        <w:rPr>
          <w:lang w:val="pl-PL"/>
        </w:rPr>
      </w:pPr>
      <w:r w:rsidRPr="004659BC">
        <w:rPr>
          <w:b/>
          <w:bCs/>
          <w:lang w:val="pl-PL"/>
        </w:rPr>
        <w:t xml:space="preserve">Zachęcamy do obserwowania profilu na Facebooku: </w:t>
      </w:r>
      <w:hyperlink r:id="rId17" w:history="1">
        <w:r w:rsidRPr="004659BC">
          <w:rPr>
            <w:rStyle w:val="Hipercze"/>
            <w:b/>
            <w:bCs/>
            <w:lang w:val="pl-PL"/>
          </w:rPr>
          <w:t>Rada Rodziców SP 350</w:t>
        </w:r>
      </w:hyperlink>
    </w:p>
    <w:p w14:paraId="3AC48564" w14:textId="77777777" w:rsidR="004659BC" w:rsidRPr="004659BC" w:rsidRDefault="004659BC" w:rsidP="004659BC">
      <w:pPr>
        <w:rPr>
          <w:lang w:val="pl-PL"/>
        </w:rPr>
      </w:pPr>
    </w:p>
    <w:p w14:paraId="5566718D" w14:textId="4A26C8E9" w:rsidR="004659BC" w:rsidRPr="006B3438" w:rsidRDefault="004659BC" w:rsidP="004659BC">
      <w:pPr>
        <w:rPr>
          <w:b/>
          <w:bCs/>
          <w:color w:val="60A500"/>
          <w:sz w:val="28"/>
          <w:szCs w:val="28"/>
          <w:lang w:val="pl-PL"/>
        </w:rPr>
      </w:pPr>
      <w:r w:rsidRPr="006B3438">
        <w:rPr>
          <w:b/>
          <w:bCs/>
          <w:color w:val="60A500"/>
          <w:sz w:val="28"/>
          <w:szCs w:val="28"/>
          <w:lang w:val="pl-PL"/>
        </w:rPr>
        <w:t>PODSUMOWANIE WYDATKÓW NA ŚWIETLICĘ ZE SKŁADEK RODZICÓW 01.09.2023 – 31.12.2023</w:t>
      </w:r>
    </w:p>
    <w:p w14:paraId="6D436D92" w14:textId="4F66EE4A" w:rsidR="004659BC" w:rsidRDefault="004659BC" w:rsidP="004659BC">
      <w:pPr>
        <w:rPr>
          <w:lang w:val="pl-PL"/>
        </w:rPr>
      </w:pPr>
      <w:r w:rsidRPr="004659BC">
        <w:drawing>
          <wp:inline distT="0" distB="0" distL="0" distR="0" wp14:anchorId="3AD0769B" wp14:editId="6A62FD76">
            <wp:extent cx="598050" cy="598050"/>
            <wp:effectExtent l="0" t="0" r="0" b="0"/>
            <wp:docPr id="11" name="Grafika 10" descr="Pędzel do malowani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D39B8FC4-94DA-F64A-3B25-ED8AE63EFF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0" descr="Pędzel do malowania z wypełnieniem pełnym">
                      <a:extLst>
                        <a:ext uri="{FF2B5EF4-FFF2-40B4-BE49-F238E27FC236}">
                          <a16:creationId xmlns:a16="http://schemas.microsoft.com/office/drawing/2014/main" id="{D39B8FC4-94DA-F64A-3B25-ED8AE63EFF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50" cy="5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21E8" w14:textId="77777777" w:rsidR="006B3438" w:rsidRPr="006B3438" w:rsidRDefault="006B3438" w:rsidP="006B3438">
      <w:r w:rsidRPr="006B3438">
        <w:rPr>
          <w:b/>
          <w:bCs/>
          <w:lang w:val="pl-PL"/>
        </w:rPr>
        <w:t>Artykuły plastyczne i biurowe</w:t>
      </w:r>
    </w:p>
    <w:p w14:paraId="76B517EE" w14:textId="77777777" w:rsidR="006B3438" w:rsidRPr="006B3438" w:rsidRDefault="006B3438" w:rsidP="006B3438">
      <w:pPr>
        <w:numPr>
          <w:ilvl w:val="0"/>
          <w:numId w:val="7"/>
        </w:numPr>
        <w:rPr>
          <w:lang w:val="pl-PL"/>
        </w:rPr>
      </w:pPr>
      <w:r w:rsidRPr="006B3438">
        <w:rPr>
          <w:lang w:val="pl-PL"/>
        </w:rPr>
        <w:t>Materiały są wykorzystywane przez dzieci do tworzenia prac plastycznych i technicznych w czasie wolnym.</w:t>
      </w:r>
    </w:p>
    <w:p w14:paraId="40E75EB8" w14:textId="27C49F9D" w:rsidR="006B3438" w:rsidRDefault="006B3438" w:rsidP="004659BC">
      <w:pPr>
        <w:rPr>
          <w:lang w:val="pl-PL"/>
        </w:rPr>
      </w:pPr>
      <w:r w:rsidRPr="006B3438">
        <w:drawing>
          <wp:inline distT="0" distB="0" distL="0" distR="0" wp14:anchorId="3D2C0D65" wp14:editId="5E0AC0D8">
            <wp:extent cx="598050" cy="598050"/>
            <wp:effectExtent l="0" t="0" r="0" b="0"/>
            <wp:docPr id="13" name="Grafika 12" descr="Piłka do piłki nożnej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16D7E906-FA7D-CDF6-5244-2D8EA32AC3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a 12" descr="Piłka do piłki nożnej z wypełnieniem pełnym">
                      <a:extLst>
                        <a:ext uri="{FF2B5EF4-FFF2-40B4-BE49-F238E27FC236}">
                          <a16:creationId xmlns:a16="http://schemas.microsoft.com/office/drawing/2014/main" id="{16D7E906-FA7D-CDF6-5244-2D8EA32AC3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50" cy="5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C201" w14:textId="0BBB2956" w:rsidR="006B3438" w:rsidRDefault="006B3438" w:rsidP="004659BC">
      <w:pPr>
        <w:rPr>
          <w:lang w:val="pl-PL"/>
        </w:rPr>
      </w:pPr>
      <w:r w:rsidRPr="006B3438">
        <w:rPr>
          <w:lang w:val="pl-PL"/>
        </w:rPr>
        <w:t xml:space="preserve">Zakupiliśmy: </w:t>
      </w:r>
      <w:proofErr w:type="spellStart"/>
      <w:r w:rsidRPr="006B3438">
        <w:rPr>
          <w:lang w:val="pl-PL"/>
        </w:rPr>
        <w:t>piłkarzyki</w:t>
      </w:r>
      <w:proofErr w:type="spellEnd"/>
      <w:r w:rsidRPr="006B3438">
        <w:rPr>
          <w:lang w:val="pl-PL"/>
        </w:rPr>
        <w:t>, piłki, naklejki na podłogę</w:t>
      </w:r>
    </w:p>
    <w:p w14:paraId="607CB123" w14:textId="229FB27B" w:rsidR="006B3438" w:rsidRDefault="006B3438" w:rsidP="004659BC">
      <w:pPr>
        <w:rPr>
          <w:lang w:val="pl-PL"/>
        </w:rPr>
      </w:pPr>
      <w:r w:rsidRPr="006B3438">
        <w:lastRenderedPageBreak/>
        <w:drawing>
          <wp:inline distT="0" distB="0" distL="0" distR="0" wp14:anchorId="638EEF86" wp14:editId="7D87D585">
            <wp:extent cx="634960" cy="634960"/>
            <wp:effectExtent l="0" t="0" r="0" b="0"/>
            <wp:docPr id="6" name="Grafika 5" descr="Kurtyn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6FB253CF-BD2B-CEF6-A935-5ED40DBCB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5" descr="Kurtyna z wypełnieniem pełnym">
                      <a:extLst>
                        <a:ext uri="{FF2B5EF4-FFF2-40B4-BE49-F238E27FC236}">
                          <a16:creationId xmlns:a16="http://schemas.microsoft.com/office/drawing/2014/main" id="{6FB253CF-BD2B-CEF6-A935-5ED40DBCB3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60" cy="6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A0DC" w14:textId="77777777" w:rsidR="006B3438" w:rsidRPr="006B3438" w:rsidRDefault="006B3438" w:rsidP="006B3438">
      <w:r w:rsidRPr="006B3438">
        <w:rPr>
          <w:b/>
          <w:bCs/>
          <w:lang w:val="pl-PL"/>
        </w:rPr>
        <w:t>Przedstawienia</w:t>
      </w:r>
    </w:p>
    <w:p w14:paraId="4401DF2F" w14:textId="77777777" w:rsidR="006B3438" w:rsidRPr="006B3438" w:rsidRDefault="006B3438" w:rsidP="006B3438">
      <w:pPr>
        <w:numPr>
          <w:ilvl w:val="0"/>
          <w:numId w:val="8"/>
        </w:numPr>
        <w:rPr>
          <w:lang w:val="pl-PL"/>
        </w:rPr>
      </w:pPr>
      <w:r w:rsidRPr="006B3438">
        <w:rPr>
          <w:lang w:val="pl-PL"/>
        </w:rPr>
        <w:t>Dzieci wzięły udział w przedstawieniu edukacyjnym przygotowanym przez teatr „Maska”.</w:t>
      </w:r>
    </w:p>
    <w:p w14:paraId="4DC1B3CB" w14:textId="23626E20" w:rsidR="006B3438" w:rsidRDefault="006B3438" w:rsidP="004659BC">
      <w:pPr>
        <w:rPr>
          <w:lang w:val="pl-PL"/>
        </w:rPr>
      </w:pPr>
      <w:r w:rsidRPr="006B3438">
        <w:drawing>
          <wp:inline distT="0" distB="0" distL="0" distR="0" wp14:anchorId="12277CAC" wp14:editId="0FE68B0F">
            <wp:extent cx="621584" cy="621584"/>
            <wp:effectExtent l="0" t="0" r="7620" b="7620"/>
            <wp:docPr id="5" name="Grafika 4" descr="Chorągiewki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6D03CD3A-1A08-B2DE-A234-56231B85DD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4" descr="Chorągiewki z wypełnieniem pełnym">
                      <a:extLst>
                        <a:ext uri="{FF2B5EF4-FFF2-40B4-BE49-F238E27FC236}">
                          <a16:creationId xmlns:a16="http://schemas.microsoft.com/office/drawing/2014/main" id="{6D03CD3A-1A08-B2DE-A234-56231B85DD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4" cy="6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B2E70" w14:textId="77777777" w:rsidR="006B3438" w:rsidRPr="006B3438" w:rsidRDefault="006B3438" w:rsidP="006B3438">
      <w:r w:rsidRPr="006B3438">
        <w:rPr>
          <w:b/>
          <w:bCs/>
          <w:lang w:val="pl-PL"/>
        </w:rPr>
        <w:t xml:space="preserve">Artykuły dekoracyjne </w:t>
      </w:r>
    </w:p>
    <w:p w14:paraId="4B5920D6" w14:textId="77777777" w:rsidR="006B3438" w:rsidRPr="006B3438" w:rsidRDefault="006B3438" w:rsidP="006B3438">
      <w:pPr>
        <w:numPr>
          <w:ilvl w:val="0"/>
          <w:numId w:val="9"/>
        </w:numPr>
      </w:pPr>
      <w:r w:rsidRPr="006B3438">
        <w:rPr>
          <w:lang w:val="pl-PL"/>
        </w:rPr>
        <w:t xml:space="preserve">Dekoracje świąteczne </w:t>
      </w:r>
      <w:r w:rsidRPr="006B3438">
        <w:rPr>
          <w:lang w:val="pl-PL"/>
        </w:rPr>
        <w:br/>
        <w:t>i okolicznościowe.</w:t>
      </w:r>
    </w:p>
    <w:p w14:paraId="7CAB513B" w14:textId="336A713B" w:rsidR="006B3438" w:rsidRDefault="006B3438" w:rsidP="004659BC">
      <w:pPr>
        <w:rPr>
          <w:lang w:val="pl-PL"/>
        </w:rPr>
      </w:pPr>
      <w:r w:rsidRPr="006B3438">
        <w:drawing>
          <wp:inline distT="0" distB="0" distL="0" distR="0" wp14:anchorId="1586A600" wp14:editId="699AFF00">
            <wp:extent cx="685347" cy="685347"/>
            <wp:effectExtent l="0" t="0" r="0" b="0"/>
            <wp:docPr id="1149034062" name="Grafika 15" descr="Części układanki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D0A4225E-C87D-A23F-6DC0-FEBBAB8B7E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a 15" descr="Części układanki z wypełnieniem pełnym">
                      <a:extLst>
                        <a:ext uri="{FF2B5EF4-FFF2-40B4-BE49-F238E27FC236}">
                          <a16:creationId xmlns:a16="http://schemas.microsoft.com/office/drawing/2014/main" id="{D0A4225E-C87D-A23F-6DC0-FEBBAB8B7E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47" cy="68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8309" w14:textId="77777777" w:rsidR="006B3438" w:rsidRPr="006B3438" w:rsidRDefault="006B3438" w:rsidP="006B3438">
      <w:r w:rsidRPr="006B3438">
        <w:rPr>
          <w:b/>
          <w:bCs/>
          <w:lang w:val="pl-PL"/>
        </w:rPr>
        <w:t>Inne</w:t>
      </w:r>
    </w:p>
    <w:p w14:paraId="0748B65B" w14:textId="77777777" w:rsidR="006B3438" w:rsidRPr="006B3438" w:rsidRDefault="006B3438" w:rsidP="006B3438">
      <w:pPr>
        <w:numPr>
          <w:ilvl w:val="0"/>
          <w:numId w:val="10"/>
        </w:numPr>
        <w:rPr>
          <w:lang w:val="pl-PL"/>
        </w:rPr>
      </w:pPr>
      <w:r w:rsidRPr="006B3438">
        <w:rPr>
          <w:lang w:val="pl-PL"/>
        </w:rPr>
        <w:t>Nagrody w konkursach organizowanych przez świetlicę.</w:t>
      </w:r>
    </w:p>
    <w:p w14:paraId="1EFC64FE" w14:textId="77777777" w:rsidR="006B3438" w:rsidRDefault="006B3438" w:rsidP="004659BC">
      <w:pPr>
        <w:rPr>
          <w:lang w:val="pl-PL"/>
        </w:rPr>
      </w:pPr>
    </w:p>
    <w:p w14:paraId="4C5D09AD" w14:textId="7FFA413C" w:rsidR="006B3438" w:rsidRPr="006B3438" w:rsidRDefault="006B3438" w:rsidP="004659BC">
      <w:pPr>
        <w:rPr>
          <w:b/>
          <w:bCs/>
          <w:color w:val="4B4B4B"/>
          <w:sz w:val="28"/>
          <w:szCs w:val="28"/>
          <w:lang w:val="pl-PL"/>
        </w:rPr>
      </w:pPr>
      <w:r w:rsidRPr="006B3438">
        <w:rPr>
          <w:b/>
          <w:bCs/>
          <w:color w:val="4B4B4B"/>
          <w:sz w:val="28"/>
          <w:szCs w:val="28"/>
          <w:lang w:val="pl-PL"/>
        </w:rPr>
        <w:t>PODSUMOWANIE WYDATKÓW NA PRZEDSZKOLE ZE SKŁADEK RODZICÓW 01.09.2023 – 31.12.2023</w:t>
      </w:r>
    </w:p>
    <w:p w14:paraId="6AE31E7A" w14:textId="71F23E8C" w:rsidR="006B3438" w:rsidRDefault="006B3438" w:rsidP="004659BC">
      <w:pPr>
        <w:rPr>
          <w:lang w:val="pl-PL"/>
        </w:rPr>
      </w:pPr>
      <w:r w:rsidRPr="006B3438">
        <w:drawing>
          <wp:inline distT="0" distB="0" distL="0" distR="0" wp14:anchorId="75567D03" wp14:editId="1206DB8C">
            <wp:extent cx="720000" cy="720000"/>
            <wp:effectExtent l="0" t="0" r="0" b="4445"/>
            <wp:docPr id="31" name="Grafika 30" descr="Zlewk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264B90C9-EAB9-C3E5-ACE7-2BAB682F09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a 30" descr="Zlewka z wypełnieniem pełnym">
                      <a:extLst>
                        <a:ext uri="{FF2B5EF4-FFF2-40B4-BE49-F238E27FC236}">
                          <a16:creationId xmlns:a16="http://schemas.microsoft.com/office/drawing/2014/main" id="{264B90C9-EAB9-C3E5-ACE7-2BAB682F09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BC829" w14:textId="77777777" w:rsidR="006B3438" w:rsidRDefault="006B3438" w:rsidP="006B3438">
      <w:pPr>
        <w:rPr>
          <w:b/>
          <w:bCs/>
          <w:lang w:val="pl-PL"/>
        </w:rPr>
      </w:pPr>
      <w:r w:rsidRPr="006B3438">
        <w:rPr>
          <w:b/>
          <w:bCs/>
          <w:lang w:val="pl-PL"/>
        </w:rPr>
        <w:t>Warsztaty i zajęcia edukacyjne</w:t>
      </w:r>
    </w:p>
    <w:p w14:paraId="3F5F7E7E" w14:textId="77777777" w:rsidR="006B3438" w:rsidRPr="006B3438" w:rsidRDefault="006B3438" w:rsidP="006B3438">
      <w:pPr>
        <w:numPr>
          <w:ilvl w:val="0"/>
          <w:numId w:val="11"/>
        </w:numPr>
        <w:rPr>
          <w:lang w:val="pl-PL"/>
        </w:rPr>
      </w:pPr>
      <w:r w:rsidRPr="006B3438">
        <w:rPr>
          <w:lang w:val="pl-PL"/>
        </w:rPr>
        <w:t xml:space="preserve">Spotkanie z </w:t>
      </w:r>
      <w:proofErr w:type="spellStart"/>
      <w:r w:rsidRPr="006B3438">
        <w:rPr>
          <w:lang w:val="pl-PL"/>
        </w:rPr>
        <w:t>surykatkami</w:t>
      </w:r>
      <w:proofErr w:type="spellEnd"/>
      <w:r w:rsidRPr="006B3438">
        <w:rPr>
          <w:lang w:val="pl-PL"/>
        </w:rPr>
        <w:t xml:space="preserve"> i jeżami oraz warsztaty z psim behawiorystą.</w:t>
      </w:r>
    </w:p>
    <w:p w14:paraId="2F173791" w14:textId="34F22245" w:rsidR="006B3438" w:rsidRDefault="006B3438" w:rsidP="006B3438">
      <w:pPr>
        <w:rPr>
          <w:lang w:val="pl-PL"/>
        </w:rPr>
      </w:pPr>
      <w:r w:rsidRPr="006B3438">
        <w:drawing>
          <wp:inline distT="0" distB="0" distL="0" distR="0" wp14:anchorId="48197819" wp14:editId="1421386B">
            <wp:extent cx="628541" cy="628541"/>
            <wp:effectExtent l="0" t="0" r="635" b="0"/>
            <wp:docPr id="354030057" name="Grafika 10" descr="Kurtyn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2462FE2F-594F-5110-E3C1-8A7F2E7AE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0" descr="Kurtyna z wypełnieniem pełnym">
                      <a:extLst>
                        <a:ext uri="{FF2B5EF4-FFF2-40B4-BE49-F238E27FC236}">
                          <a16:creationId xmlns:a16="http://schemas.microsoft.com/office/drawing/2014/main" id="{2462FE2F-594F-5110-E3C1-8A7F2E7AE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41" cy="6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5EA6" w14:textId="77777777" w:rsidR="006B3438" w:rsidRPr="006B3438" w:rsidRDefault="006B3438" w:rsidP="006B3438">
      <w:r w:rsidRPr="006B3438">
        <w:rPr>
          <w:b/>
          <w:bCs/>
          <w:lang w:val="pl-PL"/>
        </w:rPr>
        <w:t>Przedstawienia i teatrzyki</w:t>
      </w:r>
    </w:p>
    <w:p w14:paraId="54AFEFA6" w14:textId="77777777" w:rsidR="006B3438" w:rsidRPr="006B3438" w:rsidRDefault="006B3438" w:rsidP="006B3438">
      <w:pPr>
        <w:numPr>
          <w:ilvl w:val="0"/>
          <w:numId w:val="12"/>
        </w:numPr>
        <w:rPr>
          <w:lang w:val="pl-PL"/>
        </w:rPr>
      </w:pPr>
      <w:r w:rsidRPr="006B3438">
        <w:rPr>
          <w:lang w:val="pl-PL"/>
        </w:rPr>
        <w:t>Przedszkolaki odwiedził ,,Baśniowy Teatrzyk’’.</w:t>
      </w:r>
    </w:p>
    <w:p w14:paraId="63F97521" w14:textId="5F51A0C4" w:rsidR="006B3438" w:rsidRDefault="006B3438" w:rsidP="006B3438">
      <w:pPr>
        <w:rPr>
          <w:lang w:val="pl-PL"/>
        </w:rPr>
      </w:pPr>
      <w:r w:rsidRPr="006B3438">
        <w:lastRenderedPageBreak/>
        <w:drawing>
          <wp:inline distT="0" distB="0" distL="0" distR="0" wp14:anchorId="599163C2" wp14:editId="39ACE890">
            <wp:extent cx="598050" cy="598050"/>
            <wp:effectExtent l="0" t="0" r="0" b="0"/>
            <wp:docPr id="23" name="Grafika 22" descr="Prezentować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FA20D96B-FA0F-B5EC-59E3-095CEA495F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a 22" descr="Prezentować z wypełnieniem pełnym">
                      <a:extLst>
                        <a:ext uri="{FF2B5EF4-FFF2-40B4-BE49-F238E27FC236}">
                          <a16:creationId xmlns:a16="http://schemas.microsoft.com/office/drawing/2014/main" id="{FA20D96B-FA0F-B5EC-59E3-095CEA495F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50" cy="5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3A49" w14:textId="77777777" w:rsidR="006B3438" w:rsidRPr="006B3438" w:rsidRDefault="006B3438" w:rsidP="006B3438">
      <w:r w:rsidRPr="006B3438">
        <w:rPr>
          <w:b/>
          <w:bCs/>
          <w:lang w:val="pl-PL"/>
        </w:rPr>
        <w:t>Wydarzenia</w:t>
      </w:r>
    </w:p>
    <w:p w14:paraId="6B811333" w14:textId="77777777" w:rsidR="006B3438" w:rsidRPr="006B3438" w:rsidRDefault="006B3438" w:rsidP="006B3438">
      <w:pPr>
        <w:numPr>
          <w:ilvl w:val="0"/>
          <w:numId w:val="13"/>
        </w:numPr>
        <w:rPr>
          <w:lang w:val="pl-PL"/>
        </w:rPr>
      </w:pPr>
      <w:r w:rsidRPr="006B3438">
        <w:rPr>
          <w:lang w:val="pl-PL"/>
        </w:rPr>
        <w:t xml:space="preserve">Mikołajki - warsztaty z własnoręcznie </w:t>
      </w:r>
      <w:proofErr w:type="gramStart"/>
      <w:r w:rsidRPr="006B3438">
        <w:rPr>
          <w:lang w:val="pl-PL"/>
        </w:rPr>
        <w:t>wykonanymi  lizaki</w:t>
      </w:r>
      <w:proofErr w:type="gramEnd"/>
      <w:r w:rsidRPr="006B3438">
        <w:rPr>
          <w:lang w:val="pl-PL"/>
        </w:rPr>
        <w:t xml:space="preserve"> oraz wizyta Mikołaja, który rozdawał słodkości.</w:t>
      </w:r>
    </w:p>
    <w:p w14:paraId="51CA8D01" w14:textId="77777777" w:rsidR="006B3438" w:rsidRPr="006B3438" w:rsidRDefault="006B3438" w:rsidP="006B3438">
      <w:pPr>
        <w:numPr>
          <w:ilvl w:val="0"/>
          <w:numId w:val="13"/>
        </w:numPr>
        <w:rPr>
          <w:lang w:val="pl-PL"/>
        </w:rPr>
      </w:pPr>
      <w:r w:rsidRPr="006B3438">
        <w:rPr>
          <w:lang w:val="pl-PL"/>
        </w:rPr>
        <w:t>Dzień przedszkolaka – pokaz z ciekłym azotem.</w:t>
      </w:r>
    </w:p>
    <w:p w14:paraId="550F5661" w14:textId="77777777" w:rsidR="006B3438" w:rsidRDefault="006B3438" w:rsidP="006B3438">
      <w:pPr>
        <w:rPr>
          <w:lang w:val="pl-PL"/>
        </w:rPr>
      </w:pPr>
    </w:p>
    <w:p w14:paraId="16DC51D6" w14:textId="671BBC92" w:rsidR="006B3438" w:rsidRDefault="006B3438" w:rsidP="006B3438">
      <w:pPr>
        <w:rPr>
          <w:lang w:val="pl-PL"/>
        </w:rPr>
      </w:pPr>
      <w:r w:rsidRPr="006B3438">
        <w:drawing>
          <wp:inline distT="0" distB="0" distL="0" distR="0" wp14:anchorId="2E1E236D" wp14:editId="5541E623">
            <wp:extent cx="621584" cy="621584"/>
            <wp:effectExtent l="0" t="0" r="7620" b="7620"/>
            <wp:docPr id="1878411570" name="Grafika 4" descr="Chorągiewki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6D03CD3A-1A08-B2DE-A234-56231B85DD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4" descr="Chorągiewki z wypełnieniem pełnym">
                      <a:extLst>
                        <a:ext uri="{FF2B5EF4-FFF2-40B4-BE49-F238E27FC236}">
                          <a16:creationId xmlns:a16="http://schemas.microsoft.com/office/drawing/2014/main" id="{6D03CD3A-1A08-B2DE-A234-56231B85DD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4" cy="6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D316" w14:textId="77777777" w:rsidR="006B3438" w:rsidRPr="006B3438" w:rsidRDefault="006B3438" w:rsidP="006B3438">
      <w:r w:rsidRPr="006B3438">
        <w:rPr>
          <w:b/>
          <w:bCs/>
          <w:lang w:val="pl-PL"/>
        </w:rPr>
        <w:t xml:space="preserve">Artykuły dekoracyjne </w:t>
      </w:r>
    </w:p>
    <w:p w14:paraId="2A9A8A38" w14:textId="77777777" w:rsidR="006B3438" w:rsidRPr="006B3438" w:rsidRDefault="006B3438" w:rsidP="006B3438">
      <w:pPr>
        <w:numPr>
          <w:ilvl w:val="0"/>
          <w:numId w:val="14"/>
        </w:numPr>
        <w:rPr>
          <w:lang w:val="pl-PL"/>
        </w:rPr>
      </w:pPr>
      <w:r w:rsidRPr="006B3438">
        <w:rPr>
          <w:lang w:val="pl-PL"/>
        </w:rPr>
        <w:t xml:space="preserve">Dekoracje świąteczne </w:t>
      </w:r>
      <w:r w:rsidRPr="006B3438">
        <w:rPr>
          <w:lang w:val="pl-PL"/>
        </w:rPr>
        <w:br/>
        <w:t>i okolicznościowe.</w:t>
      </w:r>
    </w:p>
    <w:p w14:paraId="08236FAB" w14:textId="3CBFE5CF" w:rsidR="006B3438" w:rsidRDefault="006B3438" w:rsidP="006B3438">
      <w:pPr>
        <w:rPr>
          <w:lang w:val="pl-PL"/>
        </w:rPr>
      </w:pPr>
      <w:r w:rsidRPr="006B3438">
        <w:drawing>
          <wp:inline distT="0" distB="0" distL="0" distR="0" wp14:anchorId="28E0198E" wp14:editId="384130E2">
            <wp:extent cx="707500" cy="707500"/>
            <wp:effectExtent l="0" t="0" r="0" b="0"/>
            <wp:docPr id="27" name="Grafika 26" descr="Palet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2838537A-DDF1-0B4B-7D03-B53B78837E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a 26" descr="Paleta z wypełnieniem pełnym">
                      <a:extLst>
                        <a:ext uri="{FF2B5EF4-FFF2-40B4-BE49-F238E27FC236}">
                          <a16:creationId xmlns:a16="http://schemas.microsoft.com/office/drawing/2014/main" id="{2838537A-DDF1-0B4B-7D03-B53B78837E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00" cy="7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68F2" w14:textId="77777777" w:rsidR="006B3438" w:rsidRPr="006B3438" w:rsidRDefault="006B3438" w:rsidP="006B3438">
      <w:r w:rsidRPr="006B3438">
        <w:rPr>
          <w:b/>
          <w:bCs/>
          <w:lang w:val="pl-PL"/>
        </w:rPr>
        <w:t>Artykuły plastyczne</w:t>
      </w:r>
    </w:p>
    <w:p w14:paraId="4695C941" w14:textId="77777777" w:rsidR="006B3438" w:rsidRPr="006B3438" w:rsidRDefault="006B3438" w:rsidP="006B3438">
      <w:pPr>
        <w:numPr>
          <w:ilvl w:val="0"/>
          <w:numId w:val="15"/>
        </w:numPr>
        <w:rPr>
          <w:lang w:val="pl-PL"/>
        </w:rPr>
      </w:pPr>
      <w:r w:rsidRPr="006B3438">
        <w:rPr>
          <w:lang w:val="pl-PL"/>
        </w:rPr>
        <w:t>Materiały są wykorzystywane przez dzieci do tworzenia prac plastycznych i technicznych.</w:t>
      </w:r>
    </w:p>
    <w:p w14:paraId="019AC0C3" w14:textId="6FBDED7C" w:rsidR="006B3438" w:rsidRDefault="006B3438" w:rsidP="006B3438">
      <w:pPr>
        <w:rPr>
          <w:lang w:val="pl-PL"/>
        </w:rPr>
      </w:pPr>
      <w:r w:rsidRPr="006B3438">
        <w:drawing>
          <wp:inline distT="0" distB="0" distL="0" distR="0" wp14:anchorId="644C9AD7" wp14:editId="69DD206A">
            <wp:extent cx="602504" cy="602504"/>
            <wp:effectExtent l="0" t="0" r="0" b="7620"/>
            <wp:docPr id="21" name="Grafika 20" descr="Włączone światła z wypełnieniem pełnym">
              <a:extLst xmlns:a="http://schemas.openxmlformats.org/drawingml/2006/main">
                <a:ext uri="{FF2B5EF4-FFF2-40B4-BE49-F238E27FC236}">
                  <a16:creationId xmlns:a16="http://schemas.microsoft.com/office/drawing/2014/main" id="{8E2F65E3-4AA0-1014-B139-9AD17D47C9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a 20" descr="Włączone światła z wypełnieniem pełnym">
                      <a:extLst>
                        <a:ext uri="{FF2B5EF4-FFF2-40B4-BE49-F238E27FC236}">
                          <a16:creationId xmlns:a16="http://schemas.microsoft.com/office/drawing/2014/main" id="{8E2F65E3-4AA0-1014-B139-9AD17D47C9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04" cy="60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D576" w14:textId="21458DDE" w:rsidR="006B3438" w:rsidRDefault="006B3438" w:rsidP="006B3438">
      <w:pPr>
        <w:rPr>
          <w:b/>
          <w:bCs/>
          <w:lang w:val="pl-PL"/>
        </w:rPr>
      </w:pPr>
      <w:r w:rsidRPr="006B3438">
        <w:rPr>
          <w:b/>
          <w:bCs/>
          <w:lang w:val="pl-PL"/>
        </w:rPr>
        <w:t>Inne</w:t>
      </w:r>
    </w:p>
    <w:p w14:paraId="201B7B2F" w14:textId="77777777" w:rsidR="006B3438" w:rsidRPr="006B3438" w:rsidRDefault="006B3438" w:rsidP="006B3438">
      <w:pPr>
        <w:numPr>
          <w:ilvl w:val="0"/>
          <w:numId w:val="16"/>
        </w:numPr>
      </w:pPr>
      <w:r w:rsidRPr="006B3438">
        <w:rPr>
          <w:lang w:val="pl-PL"/>
        </w:rPr>
        <w:t>Nagrody w konkursach.</w:t>
      </w:r>
    </w:p>
    <w:p w14:paraId="2C663594" w14:textId="77777777" w:rsidR="006B3438" w:rsidRDefault="006B3438" w:rsidP="006B3438">
      <w:pPr>
        <w:rPr>
          <w:lang w:val="pl-PL"/>
        </w:rPr>
      </w:pPr>
    </w:p>
    <w:p w14:paraId="6BFE491E" w14:textId="406BBD12" w:rsidR="006B3438" w:rsidRDefault="006B3438" w:rsidP="004659BC">
      <w:pPr>
        <w:rPr>
          <w:lang w:val="pl-PL"/>
        </w:rPr>
      </w:pPr>
      <w:r w:rsidRPr="006B3438">
        <w:rPr>
          <w:b/>
          <w:bCs/>
          <w:color w:val="60A500"/>
          <w:sz w:val="32"/>
          <w:szCs w:val="32"/>
          <w:lang w:val="pl-PL"/>
        </w:rPr>
        <w:t xml:space="preserve">Dziękujemy wszystkim rodzicom za wpłaty na konto przedszkola. To dzięki nim możemy wspierać realizowanie takich inicjatyw. </w:t>
      </w:r>
    </w:p>
    <w:p w14:paraId="0D6C0967" w14:textId="77777777" w:rsidR="006B3438" w:rsidRDefault="006B3438" w:rsidP="004659BC">
      <w:pPr>
        <w:rPr>
          <w:lang w:val="pl-PL"/>
        </w:rPr>
      </w:pPr>
    </w:p>
    <w:p w14:paraId="483868CA" w14:textId="77777777" w:rsidR="004659BC" w:rsidRPr="004659BC" w:rsidRDefault="004659BC" w:rsidP="004659BC">
      <w:pPr>
        <w:rPr>
          <w:lang w:val="pl-PL"/>
        </w:rPr>
      </w:pPr>
    </w:p>
    <w:p w14:paraId="5DDD1E23" w14:textId="77777777" w:rsidR="006B3438" w:rsidRPr="006B3438" w:rsidRDefault="006B3438" w:rsidP="006B3438">
      <w:pPr>
        <w:rPr>
          <w:lang w:val="pl-PL"/>
        </w:rPr>
      </w:pPr>
      <w:r w:rsidRPr="006B3438">
        <w:rPr>
          <w:b/>
          <w:bCs/>
          <w:lang w:val="pl-PL"/>
        </w:rPr>
        <w:t xml:space="preserve">Zachęcamy do obserwowania profilu na Facebooku: </w:t>
      </w:r>
      <w:hyperlink r:id="rId40" w:history="1">
        <w:r w:rsidRPr="006B3438">
          <w:rPr>
            <w:rStyle w:val="Hipercze"/>
            <w:b/>
            <w:bCs/>
            <w:lang w:val="pl-PL"/>
          </w:rPr>
          <w:t>Rada Rodziców SP 350</w:t>
        </w:r>
      </w:hyperlink>
    </w:p>
    <w:sectPr w:rsidR="006B3438" w:rsidRPr="006B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0FCC"/>
    <w:multiLevelType w:val="hybridMultilevel"/>
    <w:tmpl w:val="6846BCEE"/>
    <w:lvl w:ilvl="0" w:tplc="71BA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48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0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A2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2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8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63053"/>
    <w:multiLevelType w:val="hybridMultilevel"/>
    <w:tmpl w:val="4C860790"/>
    <w:lvl w:ilvl="0" w:tplc="96EE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6F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6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8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CF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6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64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6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F01AE"/>
    <w:multiLevelType w:val="hybridMultilevel"/>
    <w:tmpl w:val="2CE6EA6A"/>
    <w:lvl w:ilvl="0" w:tplc="A332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0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B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8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6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C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E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383421"/>
    <w:multiLevelType w:val="hybridMultilevel"/>
    <w:tmpl w:val="2B9C8A92"/>
    <w:lvl w:ilvl="0" w:tplc="6A084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6D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8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03D46"/>
    <w:multiLevelType w:val="hybridMultilevel"/>
    <w:tmpl w:val="BEC8A752"/>
    <w:lvl w:ilvl="0" w:tplc="7E78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A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E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6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116EED"/>
    <w:multiLevelType w:val="hybridMultilevel"/>
    <w:tmpl w:val="84B6C426"/>
    <w:lvl w:ilvl="0" w:tplc="87CE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C0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0C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01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0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8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811AD"/>
    <w:multiLevelType w:val="hybridMultilevel"/>
    <w:tmpl w:val="8C0A04CE"/>
    <w:lvl w:ilvl="0" w:tplc="CB0C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C7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A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E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2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6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8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8228A"/>
    <w:multiLevelType w:val="hybridMultilevel"/>
    <w:tmpl w:val="69486F1A"/>
    <w:lvl w:ilvl="0" w:tplc="D662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4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0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4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9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6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0A5B9C"/>
    <w:multiLevelType w:val="hybridMultilevel"/>
    <w:tmpl w:val="96163A6A"/>
    <w:lvl w:ilvl="0" w:tplc="7C14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4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CD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8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A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C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A571F2"/>
    <w:multiLevelType w:val="hybridMultilevel"/>
    <w:tmpl w:val="308CE086"/>
    <w:lvl w:ilvl="0" w:tplc="1B6E8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C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0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6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46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0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F4343"/>
    <w:multiLevelType w:val="hybridMultilevel"/>
    <w:tmpl w:val="5FC0B2B8"/>
    <w:lvl w:ilvl="0" w:tplc="D8CCB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4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6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2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2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6E606F"/>
    <w:multiLevelType w:val="hybridMultilevel"/>
    <w:tmpl w:val="8736B302"/>
    <w:lvl w:ilvl="0" w:tplc="FE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5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6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A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A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8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D4E7F"/>
    <w:multiLevelType w:val="hybridMultilevel"/>
    <w:tmpl w:val="43D0E692"/>
    <w:lvl w:ilvl="0" w:tplc="0940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C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C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A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4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8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5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C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192F28"/>
    <w:multiLevelType w:val="hybridMultilevel"/>
    <w:tmpl w:val="7A2C89E6"/>
    <w:lvl w:ilvl="0" w:tplc="CB0C3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2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4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0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6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ED5793"/>
    <w:multiLevelType w:val="hybridMultilevel"/>
    <w:tmpl w:val="CD0E0ABE"/>
    <w:lvl w:ilvl="0" w:tplc="9FBE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24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04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CB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4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8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E846C9"/>
    <w:multiLevelType w:val="hybridMultilevel"/>
    <w:tmpl w:val="B248235E"/>
    <w:lvl w:ilvl="0" w:tplc="24A4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6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6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EC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6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8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1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8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25024542">
    <w:abstractNumId w:val="12"/>
  </w:num>
  <w:num w:numId="2" w16cid:durableId="1215123502">
    <w:abstractNumId w:val="11"/>
  </w:num>
  <w:num w:numId="3" w16cid:durableId="346100856">
    <w:abstractNumId w:val="14"/>
  </w:num>
  <w:num w:numId="4" w16cid:durableId="780227294">
    <w:abstractNumId w:val="1"/>
  </w:num>
  <w:num w:numId="5" w16cid:durableId="816534730">
    <w:abstractNumId w:val="10"/>
  </w:num>
  <w:num w:numId="6" w16cid:durableId="369112842">
    <w:abstractNumId w:val="13"/>
  </w:num>
  <w:num w:numId="7" w16cid:durableId="1721786240">
    <w:abstractNumId w:val="2"/>
  </w:num>
  <w:num w:numId="8" w16cid:durableId="1597009773">
    <w:abstractNumId w:val="6"/>
  </w:num>
  <w:num w:numId="9" w16cid:durableId="252008688">
    <w:abstractNumId w:val="5"/>
  </w:num>
  <w:num w:numId="10" w16cid:durableId="408819058">
    <w:abstractNumId w:val="3"/>
  </w:num>
  <w:num w:numId="11" w16cid:durableId="516507462">
    <w:abstractNumId w:val="0"/>
  </w:num>
  <w:num w:numId="12" w16cid:durableId="1298335211">
    <w:abstractNumId w:val="4"/>
  </w:num>
  <w:num w:numId="13" w16cid:durableId="664941480">
    <w:abstractNumId w:val="9"/>
  </w:num>
  <w:num w:numId="14" w16cid:durableId="466050266">
    <w:abstractNumId w:val="7"/>
  </w:num>
  <w:num w:numId="15" w16cid:durableId="4940761">
    <w:abstractNumId w:val="8"/>
  </w:num>
  <w:num w:numId="16" w16cid:durableId="471866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C"/>
    <w:rsid w:val="00395B90"/>
    <w:rsid w:val="004659BC"/>
    <w:rsid w:val="006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284C"/>
  <w15:chartTrackingRefBased/>
  <w15:docId w15:val="{84B94514-1BEE-4781-8206-FB18EF8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9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9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9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9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9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59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59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59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59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9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9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59BC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59BC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59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59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59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59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59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9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59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59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659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59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59BC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9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59BC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59BC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4659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47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47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960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81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54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770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6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80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9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9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17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730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84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73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12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686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40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01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7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15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5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001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511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70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94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457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svg"/><Relationship Id="rId3" Type="http://schemas.openxmlformats.org/officeDocument/2006/relationships/settings" Target="settings.xml"/><Relationship Id="rId21" Type="http://schemas.openxmlformats.org/officeDocument/2006/relationships/image" Target="media/image16.sv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liblink.pl/VZwyT5qKkn" TargetMode="External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40" Type="http://schemas.openxmlformats.org/officeDocument/2006/relationships/hyperlink" Target="https://liblink.pl/VZwyT5qKk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svg"/><Relationship Id="rId19" Type="http://schemas.openxmlformats.org/officeDocument/2006/relationships/image" Target="media/image14.svg"/><Relationship Id="rId31" Type="http://schemas.openxmlformats.org/officeDocument/2006/relationships/image" Target="media/image2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CZARKOWSKI</dc:creator>
  <cp:keywords/>
  <dc:description/>
  <cp:lastModifiedBy>Marcin CZARKOWSKI</cp:lastModifiedBy>
  <cp:revision>1</cp:revision>
  <dcterms:created xsi:type="dcterms:W3CDTF">2024-03-04T11:25:00Z</dcterms:created>
  <dcterms:modified xsi:type="dcterms:W3CDTF">2024-03-04T11:44:00Z</dcterms:modified>
</cp:coreProperties>
</file>