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4B7CAA">
        <w:rPr>
          <w:b/>
          <w:i/>
          <w:sz w:val="24"/>
          <w:lang w:val="pl-PL"/>
        </w:rPr>
        <w:t>09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4B7CAA">
        <w:rPr>
          <w:b/>
          <w:bCs/>
          <w:i/>
          <w:iCs/>
          <w:sz w:val="24"/>
          <w:szCs w:val="24"/>
          <w:lang w:val="pl-PL"/>
        </w:rPr>
        <w:t>02.2023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C3C9A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6C3C9A" w:rsidRPr="004B7CAA">
        <w:rPr>
          <w:b/>
          <w:bCs/>
          <w:i/>
          <w:iCs/>
          <w:sz w:val="24"/>
          <w:szCs w:val="24"/>
          <w:highlight w:val="yellow"/>
          <w:lang w:val="pl-PL"/>
        </w:rPr>
        <w:t>16.0</w:t>
      </w:r>
      <w:r w:rsidRPr="004B7CAA">
        <w:rPr>
          <w:b/>
          <w:bCs/>
          <w:i/>
          <w:iCs/>
          <w:sz w:val="24"/>
          <w:szCs w:val="24"/>
          <w:highlight w:val="yellow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B7CAA" w:rsidRDefault="004B7CAA" w:rsidP="004B7CAA">
      <w:pPr>
        <w:contextualSpacing/>
        <w:jc w:val="center"/>
        <w:rPr>
          <w:b/>
          <w:i/>
          <w:sz w:val="32"/>
          <w:szCs w:val="32"/>
          <w:lang w:val="pl-PL"/>
        </w:rPr>
      </w:pPr>
      <w:r w:rsidRPr="004B7CAA">
        <w:rPr>
          <w:b/>
          <w:i/>
          <w:sz w:val="32"/>
          <w:szCs w:val="32"/>
          <w:lang w:val="pl-PL"/>
        </w:rPr>
        <w:t xml:space="preserve">Zaburzenia funkcjonowania u dzieci zmysłu wzroku, dotyku i </w:t>
      </w:r>
      <w:proofErr w:type="spellStart"/>
      <w:r w:rsidRPr="004B7CAA">
        <w:rPr>
          <w:b/>
          <w:i/>
          <w:sz w:val="32"/>
          <w:szCs w:val="32"/>
          <w:lang w:val="pl-PL"/>
        </w:rPr>
        <w:t>propriocepcji</w:t>
      </w:r>
      <w:proofErr w:type="spellEnd"/>
    </w:p>
    <w:p w:rsidR="004B7CAA" w:rsidRPr="004B7CAA" w:rsidRDefault="004B7CAA" w:rsidP="004B7CAA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4B7CAA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B7CA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6C3C9A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B7CAA">
        <w:rPr>
          <w:b/>
          <w:bCs/>
          <w:lang w:val="pl-PL"/>
        </w:rPr>
        <w:t>ZABURZENIA FUNKCJONOWANIA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D" w:rsidRDefault="0049004D" w:rsidP="00E92027">
      <w:r>
        <w:separator/>
      </w:r>
    </w:p>
  </w:endnote>
  <w:endnote w:type="continuationSeparator" w:id="0">
    <w:p w:rsidR="0049004D" w:rsidRDefault="0049004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D" w:rsidRDefault="0049004D" w:rsidP="00E92027">
      <w:r>
        <w:separator/>
      </w:r>
    </w:p>
  </w:footnote>
  <w:footnote w:type="continuationSeparator" w:id="0">
    <w:p w:rsidR="0049004D" w:rsidRDefault="0049004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04D"/>
    <w:rsid w:val="00490EC4"/>
    <w:rsid w:val="004A00C8"/>
    <w:rsid w:val="004B7CAA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C3C9A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196A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2023-01-04T17:05:00Z</dcterms:created>
  <dcterms:modified xsi:type="dcterms:W3CDTF">2023-01-04T17:05:00Z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