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A335C" w14:textId="784B1EA6" w:rsidR="00A86B38" w:rsidRPr="00A86B38" w:rsidRDefault="002F38CE" w:rsidP="00A86B38">
      <w:pPr>
        <w:jc w:val="both"/>
        <w:rPr>
          <w:rFonts w:ascii="Times New Roman" w:hAnsi="Times New Roman" w:cs="Times New Roman"/>
          <w:b/>
          <w:color w:val="C00000"/>
          <w:sz w:val="28"/>
          <w:szCs w:val="28"/>
        </w:rPr>
      </w:pPr>
      <w:r>
        <w:rPr>
          <w:rFonts w:ascii="Times New Roman" w:hAnsi="Times New Roman" w:cs="Times New Roman"/>
          <w:b/>
          <w:color w:val="C00000"/>
          <w:sz w:val="28"/>
          <w:szCs w:val="28"/>
        </w:rPr>
        <w:t xml:space="preserve">             </w:t>
      </w:r>
      <w:r w:rsidR="00A86B38" w:rsidRPr="00A86B38">
        <w:rPr>
          <w:rFonts w:ascii="Times New Roman" w:hAnsi="Times New Roman" w:cs="Times New Roman"/>
          <w:b/>
          <w:color w:val="C00000"/>
          <w:sz w:val="28"/>
          <w:szCs w:val="28"/>
        </w:rPr>
        <w:t xml:space="preserve">Podpisy zákonných zástupcov a doručovanie </w:t>
      </w:r>
      <w:r w:rsidR="00DB44DB">
        <w:rPr>
          <w:rFonts w:ascii="Times New Roman" w:hAnsi="Times New Roman" w:cs="Times New Roman"/>
          <w:b/>
          <w:color w:val="C00000"/>
          <w:sz w:val="28"/>
          <w:szCs w:val="28"/>
        </w:rPr>
        <w:t>rozhodnutia</w:t>
      </w:r>
    </w:p>
    <w:p w14:paraId="46A156C5" w14:textId="5289E364" w:rsidR="00A86B38" w:rsidRDefault="00A86B38" w:rsidP="00A86B38">
      <w:pPr>
        <w:jc w:val="both"/>
        <w:rPr>
          <w:rFonts w:ascii="Times New Roman" w:hAnsi="Times New Roman" w:cs="Times New Roman"/>
          <w:sz w:val="24"/>
          <w:szCs w:val="24"/>
        </w:rPr>
      </w:pPr>
      <w:r w:rsidRPr="00453B57">
        <w:rPr>
          <w:rFonts w:ascii="Times New Roman" w:hAnsi="Times New Roman" w:cs="Times New Roman"/>
          <w:sz w:val="24"/>
          <w:szCs w:val="24"/>
        </w:rPr>
        <w:t xml:space="preserve">Podľa § 144a zákona účinného od 1. januára 2022 sa na podaniach týkajúcich sa výchovy a vzdelávania, v ktorých sa rozhoduje v správnom konaní, teda </w:t>
      </w:r>
      <w:r w:rsidRPr="00A86B38">
        <w:rPr>
          <w:rFonts w:ascii="Times New Roman" w:hAnsi="Times New Roman" w:cs="Times New Roman"/>
          <w:b/>
          <w:color w:val="C00000"/>
          <w:sz w:val="24"/>
          <w:szCs w:val="24"/>
        </w:rPr>
        <w:t>aj na žiadosti</w:t>
      </w:r>
      <w:r>
        <w:rPr>
          <w:rFonts w:ascii="Times New Roman" w:hAnsi="Times New Roman" w:cs="Times New Roman"/>
          <w:b/>
          <w:color w:val="C00000"/>
          <w:sz w:val="24"/>
          <w:szCs w:val="24"/>
        </w:rPr>
        <w:t xml:space="preserve"> alebo prihláške </w:t>
      </w:r>
      <w:r w:rsidRPr="00A86B38">
        <w:rPr>
          <w:rFonts w:ascii="Times New Roman" w:hAnsi="Times New Roman" w:cs="Times New Roman"/>
          <w:b/>
          <w:color w:val="C00000"/>
          <w:sz w:val="24"/>
          <w:szCs w:val="24"/>
        </w:rPr>
        <w:t xml:space="preserve"> </w:t>
      </w:r>
      <w:r w:rsidRPr="00453B57">
        <w:rPr>
          <w:rFonts w:ascii="Times New Roman" w:hAnsi="Times New Roman" w:cs="Times New Roman"/>
          <w:b/>
          <w:sz w:val="24"/>
          <w:szCs w:val="24"/>
        </w:rPr>
        <w:t>sa vyžaduje podpis oboch zákonných zástupcov dieťaťa</w:t>
      </w:r>
      <w:r w:rsidRPr="00453B57">
        <w:rPr>
          <w:rFonts w:ascii="Times New Roman" w:hAnsi="Times New Roman" w:cs="Times New Roman"/>
          <w:sz w:val="24"/>
          <w:szCs w:val="24"/>
        </w:rPr>
        <w:t xml:space="preserve">. </w:t>
      </w:r>
    </w:p>
    <w:p w14:paraId="368A9145" w14:textId="77777777" w:rsidR="00A86B38" w:rsidRPr="00453B57" w:rsidRDefault="00A86B38" w:rsidP="00A86B38">
      <w:pPr>
        <w:jc w:val="both"/>
        <w:rPr>
          <w:rFonts w:ascii="Times New Roman" w:hAnsi="Times New Roman" w:cs="Times New Roman"/>
          <w:sz w:val="24"/>
          <w:szCs w:val="24"/>
          <w:u w:val="single"/>
        </w:rPr>
      </w:pPr>
      <w:r w:rsidRPr="00453B57">
        <w:rPr>
          <w:rFonts w:ascii="Times New Roman" w:hAnsi="Times New Roman" w:cs="Times New Roman"/>
          <w:sz w:val="24"/>
          <w:szCs w:val="24"/>
          <w:u w:val="single"/>
        </w:rPr>
        <w:t xml:space="preserve">Podpis oboch zákonných zástupcov dieťaťa sa nevyžaduje, ak: </w:t>
      </w:r>
    </w:p>
    <w:p w14:paraId="7CF3C567" w14:textId="77777777" w:rsidR="00A86B38" w:rsidRDefault="00A86B38" w:rsidP="00A86B38">
      <w:pPr>
        <w:jc w:val="both"/>
        <w:rPr>
          <w:rFonts w:ascii="Times New Roman" w:hAnsi="Times New Roman" w:cs="Times New Roman"/>
          <w:sz w:val="24"/>
          <w:szCs w:val="24"/>
        </w:rPr>
      </w:pPr>
      <w:r w:rsidRPr="00453B57">
        <w:rPr>
          <w:rFonts w:ascii="Times New Roman" w:hAnsi="Times New Roman" w:cs="Times New Roman"/>
          <w:sz w:val="24"/>
          <w:szCs w:val="24"/>
        </w:rPr>
        <w:t xml:space="preserve"> </w:t>
      </w:r>
      <w:r w:rsidRPr="00272E1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72E15">
        <w:rPr>
          <w:rFonts w:ascii="Segoe UI Symbol" w:hAnsi="Segoe UI Symbol" w:cs="Segoe UI Symbol"/>
          <w:sz w:val="24"/>
          <w:szCs w:val="24"/>
        </w:rPr>
        <w:t>✓</w:t>
      </w:r>
      <w:r>
        <w:rPr>
          <w:rFonts w:ascii="Times New Roman" w:hAnsi="Times New Roman" w:cs="Times New Roman"/>
          <w:sz w:val="24"/>
          <w:szCs w:val="24"/>
        </w:rPr>
        <w:t xml:space="preserve"> </w:t>
      </w:r>
      <w:r w:rsidRPr="00453B57">
        <w:rPr>
          <w:rFonts w:ascii="Times New Roman" w:hAnsi="Times New Roman" w:cs="Times New Roman"/>
          <w:sz w:val="24"/>
          <w:szCs w:val="24"/>
        </w:rPr>
        <w:t>jednému z rodičov bol obmedzený alebo pozastavený výkon rodičovských práv a povinností vo veciach výchovy a vzdelávania dieťaťa, ak jeden z rodičov bol pozbavený výkonu rodičovských práv a povinností vo veciach výchovy a vzdelávania dieťaťa, alebo ak spôsobilosť jedného z rodičov na právne úkony bola obmedzená (spôsob preukázania uvedenej skutočnosti ani doklad, ktorým sa táto skutočnosť preukazuje, školský zákon neustanovuje, túto skutočnosť je možné preukázať napríklad neoverenou kópiou rozhodnutia súdu),</w:t>
      </w:r>
    </w:p>
    <w:p w14:paraId="2EE8E93E" w14:textId="77777777" w:rsidR="00A86B38" w:rsidRDefault="00A86B38" w:rsidP="00A86B38">
      <w:pPr>
        <w:jc w:val="both"/>
        <w:rPr>
          <w:rFonts w:ascii="Times New Roman" w:hAnsi="Times New Roman" w:cs="Times New Roman"/>
          <w:sz w:val="24"/>
          <w:szCs w:val="24"/>
        </w:rPr>
      </w:pPr>
      <w:r>
        <w:rPr>
          <w:rFonts w:ascii="Segoe UI Symbol" w:hAnsi="Segoe UI Symbol" w:cs="Segoe UI Symbol"/>
          <w:sz w:val="24"/>
          <w:szCs w:val="24"/>
        </w:rPr>
        <w:t xml:space="preserve">       </w:t>
      </w:r>
      <w:r w:rsidRPr="00272E15">
        <w:rPr>
          <w:rFonts w:ascii="Segoe UI Symbol" w:hAnsi="Segoe UI Symbol" w:cs="Segoe UI Symbol"/>
          <w:sz w:val="24"/>
          <w:szCs w:val="24"/>
        </w:rPr>
        <w:t>✓</w:t>
      </w:r>
      <w:r>
        <w:rPr>
          <w:rFonts w:ascii="Times New Roman" w:hAnsi="Times New Roman" w:cs="Times New Roman"/>
          <w:sz w:val="24"/>
          <w:szCs w:val="24"/>
        </w:rPr>
        <w:t xml:space="preserve"> </w:t>
      </w:r>
      <w:r w:rsidRPr="00453B57">
        <w:rPr>
          <w:rFonts w:ascii="Times New Roman" w:hAnsi="Times New Roman" w:cs="Times New Roman"/>
          <w:sz w:val="24"/>
          <w:szCs w:val="24"/>
        </w:rPr>
        <w:t xml:space="preserve">  jeden z rodičov nie je schopný zo zdravotných dôvodov podpísať sa (spôsob preukázania uvedenej skutočnosti ani doklad, ktorým sa táto skutočnosť preukazuje, školský zákon neustanovuje, túto skutočnosť je možné preukázať napríklad potvrdením od všeobecného lekára zákonného zástupcu, ktoré nie je schopný sa podpísať) alebo </w:t>
      </w:r>
    </w:p>
    <w:p w14:paraId="3848CDDC" w14:textId="7C6883B7" w:rsidR="00A86B38" w:rsidRDefault="00A86B38" w:rsidP="00A86B38">
      <w:pPr>
        <w:jc w:val="both"/>
        <w:rPr>
          <w:rFonts w:ascii="Times New Roman" w:hAnsi="Times New Roman" w:cs="Times New Roman"/>
          <w:sz w:val="24"/>
          <w:szCs w:val="24"/>
        </w:rPr>
      </w:pPr>
      <w:r>
        <w:rPr>
          <w:rFonts w:ascii="Segoe UI Symbol" w:hAnsi="Segoe UI Symbol" w:cs="Segoe UI Symbol"/>
          <w:sz w:val="24"/>
          <w:szCs w:val="24"/>
        </w:rPr>
        <w:t xml:space="preserve">      </w:t>
      </w:r>
      <w:r w:rsidRPr="00272E15">
        <w:rPr>
          <w:rFonts w:ascii="Segoe UI Symbol" w:hAnsi="Segoe UI Symbol" w:cs="Segoe UI Symbol"/>
          <w:sz w:val="24"/>
          <w:szCs w:val="24"/>
        </w:rPr>
        <w:t>✓</w:t>
      </w:r>
      <w:r>
        <w:rPr>
          <w:rFonts w:ascii="Times New Roman" w:hAnsi="Times New Roman" w:cs="Times New Roman"/>
          <w:sz w:val="24"/>
          <w:szCs w:val="24"/>
        </w:rPr>
        <w:t xml:space="preserve"> </w:t>
      </w:r>
      <w:r w:rsidRPr="00453B57">
        <w:rPr>
          <w:rFonts w:ascii="Times New Roman" w:hAnsi="Times New Roman" w:cs="Times New Roman"/>
          <w:sz w:val="24"/>
          <w:szCs w:val="24"/>
        </w:rPr>
        <w:t xml:space="preserve">vec neznesie odklad, zadováženie súhlasu druhého rodiča je spojené s ťažko prekonateľnou prekážkou a je to v najlepšom záujme dieťaťa (spôsob preukázania uvedenej skutočnosti ani doklad, ktorým sa táto skutočnosť preukazuje, školský zákon neustanovuje, túto skutočnosť je možné preukázať napríklad </w:t>
      </w:r>
      <w:r w:rsidRPr="00453B57">
        <w:rPr>
          <w:rFonts w:ascii="Times New Roman" w:hAnsi="Times New Roman" w:cs="Times New Roman"/>
          <w:b/>
          <w:sz w:val="24"/>
          <w:szCs w:val="24"/>
        </w:rPr>
        <w:t>písomným vyhlásením</w:t>
      </w:r>
      <w:r>
        <w:rPr>
          <w:rFonts w:ascii="Times New Roman" w:hAnsi="Times New Roman" w:cs="Times New Roman"/>
          <w:b/>
          <w:sz w:val="24"/>
          <w:szCs w:val="24"/>
        </w:rPr>
        <w:t xml:space="preserve">  (</w:t>
      </w:r>
      <w:r>
        <w:rPr>
          <w:rFonts w:ascii="Times New Roman" w:hAnsi="Times New Roman" w:cs="Times New Roman"/>
          <w:sz w:val="24"/>
          <w:szCs w:val="24"/>
        </w:rPr>
        <w:t xml:space="preserve"> </w:t>
      </w:r>
      <w:r w:rsidRPr="00A86B38">
        <w:rPr>
          <w:rFonts w:ascii="Times New Roman" w:hAnsi="Times New Roman" w:cs="Times New Roman"/>
          <w:color w:val="C00000"/>
          <w:sz w:val="24"/>
          <w:szCs w:val="24"/>
        </w:rPr>
        <w:t>príloh</w:t>
      </w:r>
      <w:r>
        <w:rPr>
          <w:rFonts w:ascii="Times New Roman" w:hAnsi="Times New Roman" w:cs="Times New Roman"/>
          <w:color w:val="C00000"/>
          <w:sz w:val="24"/>
          <w:szCs w:val="24"/>
        </w:rPr>
        <w:t>a</w:t>
      </w:r>
      <w:r w:rsidRPr="00A86B38">
        <w:rPr>
          <w:rFonts w:ascii="Times New Roman" w:hAnsi="Times New Roman" w:cs="Times New Roman"/>
          <w:color w:val="C00000"/>
          <w:sz w:val="24"/>
          <w:szCs w:val="24"/>
        </w:rPr>
        <w:t xml:space="preserve"> č. 1</w:t>
      </w:r>
      <w:r w:rsidRPr="00453B57">
        <w:rPr>
          <w:rFonts w:ascii="Times New Roman" w:hAnsi="Times New Roman" w:cs="Times New Roman"/>
          <w:sz w:val="24"/>
          <w:szCs w:val="24"/>
        </w:rPr>
        <w:t xml:space="preserve">). </w:t>
      </w:r>
    </w:p>
    <w:p w14:paraId="5C0E3EB2" w14:textId="77777777" w:rsidR="00A86B38" w:rsidRDefault="00A86B38" w:rsidP="00A86B38">
      <w:pPr>
        <w:jc w:val="both"/>
        <w:rPr>
          <w:rFonts w:ascii="Times New Roman" w:hAnsi="Times New Roman" w:cs="Times New Roman"/>
          <w:sz w:val="24"/>
          <w:szCs w:val="24"/>
        </w:rPr>
      </w:pPr>
      <w:r w:rsidRPr="00453B57">
        <w:rPr>
          <w:rFonts w:ascii="Times New Roman" w:hAnsi="Times New Roman" w:cs="Times New Roman"/>
          <w:sz w:val="24"/>
          <w:szCs w:val="24"/>
          <w:u w:val="single"/>
        </w:rPr>
        <w:t>Na prihláške postačuje podpis len jedného zákonného zástupcu, ak</w:t>
      </w:r>
      <w:r w:rsidRPr="00453B57">
        <w:rPr>
          <w:rFonts w:ascii="Times New Roman" w:hAnsi="Times New Roman" w:cs="Times New Roman"/>
          <w:sz w:val="24"/>
          <w:szCs w:val="24"/>
        </w:rPr>
        <w:t xml:space="preserve"> </w:t>
      </w:r>
    </w:p>
    <w:p w14:paraId="29882156" w14:textId="77777777" w:rsidR="00A86B38" w:rsidRDefault="00A86B38" w:rsidP="00A86B38">
      <w:pPr>
        <w:jc w:val="both"/>
        <w:rPr>
          <w:rFonts w:ascii="Times New Roman" w:hAnsi="Times New Roman" w:cs="Times New Roman"/>
          <w:sz w:val="24"/>
          <w:szCs w:val="24"/>
        </w:rPr>
      </w:pPr>
      <w:r w:rsidRPr="00453B57">
        <w:rPr>
          <w:rFonts w:ascii="Times New Roman" w:hAnsi="Times New Roman" w:cs="Times New Roman"/>
          <w:sz w:val="24"/>
          <w:szCs w:val="24"/>
        </w:rPr>
        <w:t xml:space="preserve">sa zákonní zástupcovia dohodli, že prihlášku podpisuje iba jeden zákonný zástupca, a </w:t>
      </w:r>
      <w:r w:rsidRPr="00453B57">
        <w:rPr>
          <w:rFonts w:ascii="Times New Roman" w:hAnsi="Times New Roman" w:cs="Times New Roman"/>
          <w:b/>
          <w:sz w:val="24"/>
          <w:szCs w:val="24"/>
        </w:rPr>
        <w:t>ak o tejto skutočnosti doručia riaditeľovi školy písomné vyhlásenie</w:t>
      </w:r>
      <w:r>
        <w:rPr>
          <w:rFonts w:ascii="Times New Roman" w:hAnsi="Times New Roman" w:cs="Times New Roman"/>
          <w:sz w:val="24"/>
          <w:szCs w:val="24"/>
        </w:rPr>
        <w:t xml:space="preserve"> (</w:t>
      </w:r>
      <w:r w:rsidRPr="00A86B38">
        <w:rPr>
          <w:rFonts w:ascii="Times New Roman" w:hAnsi="Times New Roman" w:cs="Times New Roman"/>
          <w:color w:val="C00000"/>
          <w:sz w:val="24"/>
          <w:szCs w:val="24"/>
        </w:rPr>
        <w:t>príloha č. 2</w:t>
      </w:r>
      <w:r w:rsidRPr="00453B57">
        <w:rPr>
          <w:rFonts w:ascii="Times New Roman" w:hAnsi="Times New Roman" w:cs="Times New Roman"/>
          <w:sz w:val="24"/>
          <w:szCs w:val="24"/>
        </w:rPr>
        <w:t xml:space="preserve">). </w:t>
      </w:r>
    </w:p>
    <w:p w14:paraId="66739E95" w14:textId="03A5661E" w:rsidR="00A86B38" w:rsidRPr="00453B57" w:rsidRDefault="00A86B38" w:rsidP="00A86B38">
      <w:pPr>
        <w:jc w:val="both"/>
        <w:rPr>
          <w:rFonts w:ascii="Times New Roman" w:hAnsi="Times New Roman" w:cs="Times New Roman"/>
          <w:b/>
          <w:color w:val="00B050"/>
          <w:sz w:val="24"/>
          <w:szCs w:val="24"/>
        </w:rPr>
      </w:pPr>
      <w:r w:rsidRPr="00DB44DB">
        <w:rPr>
          <w:rFonts w:ascii="Times New Roman" w:hAnsi="Times New Roman" w:cs="Times New Roman"/>
          <w:b/>
          <w:color w:val="C00000"/>
          <w:sz w:val="24"/>
          <w:szCs w:val="24"/>
        </w:rPr>
        <w:t>Rozhodnutie o prijatí</w:t>
      </w:r>
      <w:r w:rsidRPr="00DB44DB">
        <w:rPr>
          <w:rFonts w:ascii="Times New Roman" w:hAnsi="Times New Roman" w:cs="Times New Roman"/>
          <w:color w:val="C00000"/>
          <w:sz w:val="24"/>
          <w:szCs w:val="24"/>
        </w:rPr>
        <w:t xml:space="preserve"> </w:t>
      </w:r>
      <w:r w:rsidRPr="00453B57">
        <w:rPr>
          <w:rFonts w:ascii="Times New Roman" w:hAnsi="Times New Roman" w:cs="Times New Roman"/>
          <w:sz w:val="24"/>
          <w:szCs w:val="24"/>
        </w:rPr>
        <w:t>sa doručí obom zákonným zástupcom dieťaťa. Ak sa tak dohodnú zákonní zástupcovia, rozhodnutie možno doručiť len jednému z nich. Túto vzájomnú dohodu deklarujú zákonní zástupcovia písomným vyhlásením podľa § 144a ods. 4 školského zákona, ktoré doručia riaditeľovi základnej školy</w:t>
      </w:r>
      <w:r w:rsidR="00E91917">
        <w:rPr>
          <w:rFonts w:ascii="Times New Roman" w:hAnsi="Times New Roman" w:cs="Times New Roman"/>
          <w:sz w:val="24"/>
          <w:szCs w:val="24"/>
        </w:rPr>
        <w:t xml:space="preserve"> pri zápise</w:t>
      </w:r>
      <w:r w:rsidRPr="00453B57">
        <w:rPr>
          <w:rFonts w:ascii="Times New Roman" w:hAnsi="Times New Roman" w:cs="Times New Roman"/>
          <w:sz w:val="24"/>
          <w:szCs w:val="24"/>
        </w:rPr>
        <w:t>. Ak je v prihláške uvedená doručovacia adresa len jedného zákonného zástupcu, nepovažuje sa to za nedostatok podania. Ak je v prihláške uvedená doručovacia adresa len jedného zákonného zástupcu, riaditeľ základnej školy nie je povinný druhú doručovaciu adresu zisťovať a rozhodnutie sa doručuje len na známu doručovaciu adresu. Ak majú obaja zákonní zástupcovia rôznu doručovaciu adresu, rozhodnutie sa doručuje každému zákonnému zástupcovi osobitne.</w:t>
      </w:r>
    </w:p>
    <w:p w14:paraId="7C9798C3" w14:textId="77777777" w:rsidR="00A86B38" w:rsidRPr="00174568" w:rsidRDefault="00A86B38" w:rsidP="00A86B38">
      <w:pPr>
        <w:jc w:val="both"/>
        <w:rPr>
          <w:rFonts w:ascii="Times New Roman" w:hAnsi="Times New Roman" w:cs="Times New Roman"/>
          <w:b/>
          <w:sz w:val="24"/>
          <w:szCs w:val="24"/>
        </w:rPr>
      </w:pPr>
      <w:r w:rsidRPr="00174568">
        <w:rPr>
          <w:rFonts w:ascii="Times New Roman" w:hAnsi="Times New Roman" w:cs="Times New Roman"/>
          <w:b/>
          <w:sz w:val="24"/>
          <w:szCs w:val="24"/>
        </w:rPr>
        <w:t>• Zákonnú povinnosť zapísať dieťa do základnej školy na Slovensku má každý rodič, ktorý je občanom SR a takisto aj jeho dieťa má slovenské občianstvo, bez ohľadu na to, kde žije.</w:t>
      </w:r>
    </w:p>
    <w:p w14:paraId="38E42D19" w14:textId="50920C86" w:rsidR="00A21653" w:rsidRDefault="00A21653"/>
    <w:p w14:paraId="0DF75310" w14:textId="643A533E" w:rsidR="00A86B38" w:rsidRDefault="00A86B38"/>
    <w:p w14:paraId="2C9867D6" w14:textId="0B633CB3" w:rsidR="00A86B38" w:rsidRPr="00E91917" w:rsidRDefault="00C54EA7" w:rsidP="00C54EA7">
      <w:pPr>
        <w:ind w:left="6372"/>
        <w:rPr>
          <w:rFonts w:ascii="Times New Roman" w:hAnsi="Times New Roman" w:cs="Times New Roman"/>
        </w:rPr>
      </w:pPr>
      <w:r>
        <w:t>Mgr. Adriana Kočerhová</w:t>
      </w:r>
    </w:p>
    <w:p w14:paraId="019391F2" w14:textId="478ACD98" w:rsidR="00A86B38" w:rsidRPr="00E91917" w:rsidRDefault="00A86B38">
      <w:pPr>
        <w:rPr>
          <w:rFonts w:ascii="Times New Roman" w:hAnsi="Times New Roman" w:cs="Times New Roman"/>
        </w:rPr>
      </w:pPr>
      <w:r w:rsidRPr="00E91917">
        <w:rPr>
          <w:rFonts w:ascii="Times New Roman" w:hAnsi="Times New Roman" w:cs="Times New Roman"/>
        </w:rPr>
        <w:t xml:space="preserve"> </w:t>
      </w:r>
      <w:r w:rsidR="00E91917" w:rsidRPr="00E91917">
        <w:rPr>
          <w:rFonts w:ascii="Times New Roman" w:hAnsi="Times New Roman" w:cs="Times New Roman"/>
        </w:rPr>
        <w:t xml:space="preserve">                                                                                                             </w:t>
      </w:r>
      <w:r w:rsidRPr="00E91917">
        <w:rPr>
          <w:rFonts w:ascii="Times New Roman" w:hAnsi="Times New Roman" w:cs="Times New Roman"/>
        </w:rPr>
        <w:t xml:space="preserve"> </w:t>
      </w:r>
      <w:r w:rsidR="00E91917" w:rsidRPr="00E91917">
        <w:rPr>
          <w:rFonts w:ascii="Times New Roman" w:hAnsi="Times New Roman" w:cs="Times New Roman"/>
        </w:rPr>
        <w:t xml:space="preserve">               </w:t>
      </w:r>
      <w:r w:rsidRPr="00E91917">
        <w:rPr>
          <w:rFonts w:ascii="Times New Roman" w:hAnsi="Times New Roman" w:cs="Times New Roman"/>
        </w:rPr>
        <w:t xml:space="preserve"> riaditeľka školy</w:t>
      </w:r>
    </w:p>
    <w:p w14:paraId="3B7701EE" w14:textId="5F91D2B0" w:rsidR="005D12FF" w:rsidRDefault="005D12FF"/>
    <w:sectPr w:rsidR="005D12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653"/>
    <w:rsid w:val="002F38CE"/>
    <w:rsid w:val="005D12FF"/>
    <w:rsid w:val="00667853"/>
    <w:rsid w:val="00A21653"/>
    <w:rsid w:val="00A86B38"/>
    <w:rsid w:val="00C54EA7"/>
    <w:rsid w:val="00DB44DB"/>
    <w:rsid w:val="00E9191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6AE73"/>
  <w15:chartTrackingRefBased/>
  <w15:docId w15:val="{F5EF6C5B-CC35-4D2C-823F-A85FC7849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86B38"/>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2479</Characters>
  <Application>Microsoft Office Word</Application>
  <DocSecurity>0</DocSecurity>
  <Lines>20</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Žideková</dc:creator>
  <cp:keywords/>
  <dc:description/>
  <cp:lastModifiedBy>Adriana Kočerhová</cp:lastModifiedBy>
  <cp:revision>2</cp:revision>
  <cp:lastPrinted>2022-03-31T10:53:00Z</cp:lastPrinted>
  <dcterms:created xsi:type="dcterms:W3CDTF">2024-03-17T15:54:00Z</dcterms:created>
  <dcterms:modified xsi:type="dcterms:W3CDTF">2024-03-17T15:54:00Z</dcterms:modified>
</cp:coreProperties>
</file>