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F0182" w:rsidP="004C38F8">
            <w:pPr>
              <w:tabs>
                <w:tab w:val="left" w:pos="4007"/>
              </w:tabs>
              <w:spacing w:after="0" w:line="240" w:lineRule="auto"/>
            </w:pPr>
            <w:r>
              <w:t>02.05.2022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EF5246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2076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="001F0182">
              <w:rPr>
                <w:rFonts w:ascii="Times New Roman" w:hAnsi="Times New Roman"/>
              </w:rPr>
              <w:t>learning</w:t>
            </w:r>
            <w:r w:rsidR="00414260">
              <w:rPr>
                <w:rFonts w:ascii="Times New Roman" w:hAnsi="Times New Roman"/>
              </w:rPr>
              <w:t>, on – line vyučovanie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9B639D">
              <w:rPr>
                <w:rFonts w:ascii="Times New Roman" w:hAnsi="Times New Roman"/>
                <w:sz w:val="24"/>
                <w:szCs w:val="24"/>
              </w:rPr>
              <w:t xml:space="preserve">riešilo </w:t>
            </w:r>
            <w:r w:rsidR="00414260">
              <w:rPr>
                <w:rFonts w:ascii="Times New Roman" w:hAnsi="Times New Roman"/>
                <w:sz w:val="24"/>
                <w:szCs w:val="24"/>
              </w:rPr>
              <w:t>používanie nových metód – elearning.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928FE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C928FE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9C4" w:rsidRDefault="004D589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928FE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182" w:rsidRPr="00174CBB">
              <w:rPr>
                <w:rFonts w:ascii="Times New Roman" w:hAnsi="Times New Roman"/>
              </w:rPr>
              <w:t>Zdieľanie skúseností s využitím e-learningu v školskom systéme</w:t>
            </w:r>
          </w:p>
          <w:p w:rsidR="003717C0" w:rsidRPr="00414260" w:rsidRDefault="00414260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14260">
              <w:rPr>
                <w:rFonts w:ascii="Times New Roman" w:hAnsi="Times New Roman"/>
              </w:rPr>
              <w:t>E-learning môžeme chápať ako formu dištančného štúdia, medzi jeho výhody patrí :</w:t>
            </w:r>
          </w:p>
          <w:p w:rsidR="00414260" w:rsidRPr="00414260" w:rsidRDefault="00414260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14260">
              <w:rPr>
                <w:rFonts w:ascii="Times New Roman" w:hAnsi="Times New Roman"/>
              </w:rPr>
              <w:t>úspora času – šetrí sa čas k preprave študentov do škôl, navyše e-learning môže prebiehať</w:t>
            </w:r>
            <w:r w:rsidRPr="00414260">
              <w:rPr>
                <w:rFonts w:ascii="Times New Roman" w:hAnsi="Times New Roman"/>
              </w:rPr>
              <w:br/>
              <w:t>vo vhodných časových okamžikoch pracovného procesu.</w:t>
            </w:r>
          </w:p>
          <w:p w:rsidR="00414260" w:rsidRDefault="00414260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14260">
              <w:rPr>
                <w:rFonts w:ascii="Times New Roman" w:hAnsi="Times New Roman"/>
              </w:rPr>
              <w:t>individualizácia výučby – pri tradičnej metóde vzdelávania prebieha výučba vo chvíli,</w:t>
            </w:r>
            <w:r w:rsidRPr="00414260">
              <w:rPr>
                <w:rFonts w:ascii="Times New Roman" w:hAnsi="Times New Roman"/>
              </w:rPr>
              <w:br/>
              <w:t>keď sa stretne určitý počet študentov, je k dispozícii učiteľ, vyučovacie priestory a ďalšie</w:t>
            </w:r>
            <w:r w:rsidRPr="00414260">
              <w:rPr>
                <w:rFonts w:ascii="Times New Roman" w:hAnsi="Times New Roman"/>
              </w:rPr>
              <w:br/>
              <w:t>prostriedky. Elektronická výučba je študentovi k dispozícii v okamžiku, keď ju skutočne</w:t>
            </w:r>
            <w:r w:rsidRPr="00414260">
              <w:rPr>
                <w:rFonts w:ascii="Times New Roman" w:hAnsi="Times New Roman"/>
              </w:rPr>
              <w:br/>
              <w:t>potrebuje a m á chuť alebo čas študovať. Môže postupovať svojim tempom, ktoré mu</w:t>
            </w:r>
            <w:r w:rsidRPr="00414260">
              <w:rPr>
                <w:rFonts w:ascii="Times New Roman" w:hAnsi="Times New Roman"/>
              </w:rPr>
              <w:br/>
              <w:t>vyhovuje a voliť si viac variant výkladu alebo v prípade potreby celé učivo zopakovať.</w:t>
            </w:r>
          </w:p>
          <w:p w:rsidR="00903BAC" w:rsidRDefault="00903BAC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Možné druhy zadaní:</w:t>
            </w:r>
          </w:p>
          <w:p w:rsidR="00903BAC" w:rsidRDefault="00903BAC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7FA4924" wp14:editId="4FD553DE">
                  <wp:extent cx="5172075" cy="3712401"/>
                  <wp:effectExtent l="0" t="0" r="0" b="254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5595" b="5056"/>
                          <a:stretch/>
                        </pic:blipFill>
                        <pic:spPr bwMode="auto">
                          <a:xfrm>
                            <a:off x="0" y="0"/>
                            <a:ext cx="5175819" cy="3715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3BAC" w:rsidRDefault="00903BAC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práci sa nám osvedčilo zaslanie poznámok, a možná tvorba viacerých testov s viacerými odpoveďami.</w:t>
            </w:r>
          </w:p>
          <w:p w:rsidR="00903BAC" w:rsidRDefault="00903BAC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54F7D034" wp14:editId="0E27C2A2">
                  <wp:extent cx="4866914" cy="5099050"/>
                  <wp:effectExtent l="0" t="0" r="0" b="635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778" t="12690" r="27745" b="4467"/>
                          <a:stretch/>
                        </pic:blipFill>
                        <pic:spPr bwMode="auto">
                          <a:xfrm>
                            <a:off x="0" y="0"/>
                            <a:ext cx="4873992" cy="510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03BAC" w:rsidRPr="009826B5" w:rsidRDefault="00903BAC" w:rsidP="00903BA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03BA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03BAC" w:rsidRPr="00903BAC" w:rsidRDefault="00903BAC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BAC" w:rsidRPr="00903BAC" w:rsidRDefault="00903BAC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3BAC">
              <w:rPr>
                <w:rFonts w:ascii="Times New Roman" w:hAnsi="Times New Roman"/>
              </w:rPr>
              <w:t>Klub sa zhodol, že treba využívať naďalej všetky možnosti e-learningu.</w:t>
            </w:r>
            <w:r>
              <w:rPr>
                <w:rFonts w:ascii="Times New Roman" w:hAnsi="Times New Roman"/>
              </w:rPr>
              <w:t xml:space="preserve"> Uľahčuje to štúdium žiakov, aj keď prvotné prípravy sú náročné pre učiteľa.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0597" w:rsidRPr="007B6C7D" w:rsidRDefault="004A0597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903BAC" w:rsidP="00903BAC">
            <w:pPr>
              <w:tabs>
                <w:tab w:val="left" w:pos="1114"/>
              </w:tabs>
              <w:spacing w:after="0" w:line="240" w:lineRule="auto"/>
            </w:pPr>
            <w:r>
              <w:t>02</w:t>
            </w:r>
            <w:r w:rsidR="007D14FF">
              <w:t>.0</w:t>
            </w:r>
            <w:r>
              <w:t>5</w:t>
            </w:r>
            <w:r w:rsidR="007D14FF">
              <w:t>.</w:t>
            </w:r>
            <w:r w:rsidR="000656EC">
              <w:t>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903BAC" w:rsidRPr="007B6C7D" w:rsidTr="00903BAC">
        <w:tc>
          <w:tcPr>
            <w:tcW w:w="4024" w:type="dxa"/>
          </w:tcPr>
          <w:p w:rsidR="00903BAC" w:rsidRPr="007B6C7D" w:rsidRDefault="00903BAC" w:rsidP="00903BA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903BAC" w:rsidRPr="007B6C7D" w:rsidRDefault="00903BAC" w:rsidP="00903BAC">
            <w:pPr>
              <w:tabs>
                <w:tab w:val="left" w:pos="1114"/>
              </w:tabs>
              <w:spacing w:after="0" w:line="240" w:lineRule="auto"/>
            </w:pPr>
            <w:r>
              <w:t>02.05.2022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46" w:rsidRDefault="00EF5246" w:rsidP="00CF35D8">
      <w:pPr>
        <w:spacing w:after="0" w:line="240" w:lineRule="auto"/>
      </w:pPr>
      <w:r>
        <w:separator/>
      </w:r>
    </w:p>
  </w:endnote>
  <w:endnote w:type="continuationSeparator" w:id="0">
    <w:p w:rsidR="00EF5246" w:rsidRDefault="00EF524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46" w:rsidRDefault="00EF5246" w:rsidP="00CF35D8">
      <w:pPr>
        <w:spacing w:after="0" w:line="240" w:lineRule="auto"/>
      </w:pPr>
      <w:r>
        <w:separator/>
      </w:r>
    </w:p>
  </w:footnote>
  <w:footnote w:type="continuationSeparator" w:id="0">
    <w:p w:rsidR="00EF5246" w:rsidRDefault="00EF524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6FFD"/>
    <w:rsid w:val="00053B89"/>
    <w:rsid w:val="000656EC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1F0182"/>
    <w:rsid w:val="00203036"/>
    <w:rsid w:val="0020761A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1426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03BAC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B4018"/>
    <w:rsid w:val="00BB5601"/>
    <w:rsid w:val="00BF2F35"/>
    <w:rsid w:val="00BF4683"/>
    <w:rsid w:val="00BF4792"/>
    <w:rsid w:val="00C065E1"/>
    <w:rsid w:val="00C928FE"/>
    <w:rsid w:val="00CA0B4D"/>
    <w:rsid w:val="00CA771E"/>
    <w:rsid w:val="00CD7D64"/>
    <w:rsid w:val="00CF35D8"/>
    <w:rsid w:val="00D0796E"/>
    <w:rsid w:val="00D14E6C"/>
    <w:rsid w:val="00D5619C"/>
    <w:rsid w:val="00D850E8"/>
    <w:rsid w:val="00DA02F2"/>
    <w:rsid w:val="00DA6ABC"/>
    <w:rsid w:val="00DD1AA4"/>
    <w:rsid w:val="00E36C97"/>
    <w:rsid w:val="00E926D8"/>
    <w:rsid w:val="00EC5730"/>
    <w:rsid w:val="00EE6736"/>
    <w:rsid w:val="00EF524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F99A9-1F03-44D7-BED8-E39798F8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4</cp:revision>
  <cp:lastPrinted>2022-06-07T11:43:00Z</cp:lastPrinted>
  <dcterms:created xsi:type="dcterms:W3CDTF">2022-05-19T15:12:00Z</dcterms:created>
  <dcterms:modified xsi:type="dcterms:W3CDTF">2022-06-07T11:44:00Z</dcterms:modified>
</cp:coreProperties>
</file>