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1" w:rsidRDefault="00C76F01" w:rsidP="00A35EB3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A35EB3" w:rsidRDefault="00A35EB3" w:rsidP="00A35EB3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:rsidR="00A35EB3" w:rsidRDefault="00A35EB3" w:rsidP="00A35EB3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DO ZESPOŁU SZKOLNO – PRZEDSZKOLNEGO NR 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SZKOŁY PODSTAWOWEJ NR 8</w:t>
      </w:r>
    </w:p>
    <w:p w:rsidR="00A35EB3" w:rsidRDefault="00A35EB3" w:rsidP="00A35EB3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ORŁA BIAŁEGO W ŻYWCU NA ROK SZKOLNY 2024/2025</w:t>
      </w: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35EB3" w:rsidRDefault="00A35EB3" w:rsidP="00A35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Ustawa z dnia 14 grudnia 2016 r. Prawo oświatowe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(Dz. U. z 2021 r. poz. 1082)</w:t>
      </w:r>
    </w:p>
    <w:p w:rsidR="00A35EB3" w:rsidRDefault="00A35EB3" w:rsidP="00A35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Rozporządzenie Ministra Edukacji Narodowej z 21 sierpnia 2019 r. w sprawie przeprowadzania postępowania rekrutacyjnego oraz postępowania uzupełniającego </w:t>
      </w:r>
      <w:r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br/>
        <w:t xml:space="preserve">do publicznych przedszkoli, szkół, placówek i centrów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Dz.U</w:t>
      </w:r>
      <w:proofErr w:type="spell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z 2019 r. poz. 1737).</w:t>
      </w:r>
    </w:p>
    <w:p w:rsidR="00A35EB3" w:rsidRDefault="00A35EB3" w:rsidP="00A35E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Zarządzenie nr BOB.0050.6.2024.MZSiP Burmistrza Miasta Żywca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stycznia 2024 r.</w:t>
      </w:r>
      <w:r>
        <w:t xml:space="preserve"> </w:t>
      </w:r>
    </w:p>
    <w:p w:rsidR="00A35EB3" w:rsidRDefault="00A35EB3" w:rsidP="00A35EB3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35EB3" w:rsidRDefault="00A35EB3" w:rsidP="00A35EB3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A35EB3" w:rsidRDefault="00A35EB3" w:rsidP="00A35EB3">
      <w:pPr>
        <w:pStyle w:val="Akapitzlist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2 im. Orła Białego</w:t>
      </w:r>
    </w:p>
    <w:p w:rsidR="00A35EB3" w:rsidRDefault="00A35EB3" w:rsidP="00A35E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A35EB3" w:rsidRDefault="00A35EB3" w:rsidP="00A35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>
        <w:rPr>
          <w:rFonts w:ascii="Times New Roman" w:hAnsi="Times New Roman" w:cs="Times New Roman"/>
          <w:sz w:val="24"/>
          <w:szCs w:val="24"/>
        </w:rPr>
        <w:br/>
        <w:t>nr 1 im. Janusza Korczaka w Żywcu;</w:t>
      </w:r>
    </w:p>
    <w:p w:rsidR="00A35EB3" w:rsidRDefault="00A35EB3" w:rsidP="00A35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A35EB3" w:rsidRDefault="00A35EB3" w:rsidP="00A35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 dotyczące szkół podstawowych prowadzonych przez Miasto Żywiec.</w:t>
      </w:r>
    </w:p>
    <w:p w:rsidR="00A35EB3" w:rsidRDefault="00A35EB3" w:rsidP="00A35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A35EB3" w:rsidRDefault="00A35EB3" w:rsidP="00A35E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>
        <w:rPr>
          <w:rFonts w:ascii="Times New Roman" w:hAnsi="Times New Roman" w:cs="Times New Roman"/>
          <w:sz w:val="24"/>
          <w:szCs w:val="24"/>
        </w:rPr>
        <w:br/>
        <w:t xml:space="preserve">do przyjęcia z powodu braków formalnych w dokumentacji rekrutacyjnej </w:t>
      </w:r>
      <w:r>
        <w:rPr>
          <w:rFonts w:ascii="Times New Roman" w:hAnsi="Times New Roman" w:cs="Times New Roman"/>
          <w:sz w:val="24"/>
          <w:szCs w:val="24"/>
        </w:rPr>
        <w:br/>
        <w:t xml:space="preserve">lub z powodu otrzymania niższej liczby punktów, niż minimalna wartość kwalifikująca </w:t>
      </w:r>
      <w:r>
        <w:rPr>
          <w:rFonts w:ascii="Times New Roman" w:hAnsi="Times New Roman" w:cs="Times New Roman"/>
          <w:sz w:val="24"/>
          <w:szCs w:val="24"/>
        </w:rPr>
        <w:br/>
        <w:t>do przyjęcia;</w:t>
      </w:r>
    </w:p>
    <w:p w:rsidR="00A35EB3" w:rsidRDefault="00A35EB3" w:rsidP="00A35EB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>
        <w:rPr>
          <w:rFonts w:ascii="Times New Roman" w:hAnsi="Times New Roman" w:cs="Times New Roman"/>
          <w:sz w:val="24"/>
          <w:szCs w:val="24"/>
        </w:rPr>
        <w:br/>
        <w:t xml:space="preserve">do Zespołu Szkolno – Przedszkolnego nr </w:t>
      </w:r>
      <w:r w:rsidR="007110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7110B7">
        <w:rPr>
          <w:rFonts w:ascii="Times New Roman" w:hAnsi="Times New Roman" w:cs="Times New Roman"/>
          <w:sz w:val="24"/>
          <w:szCs w:val="24"/>
        </w:rPr>
        <w:t>Orła Białego</w:t>
      </w:r>
      <w:r>
        <w:rPr>
          <w:rFonts w:ascii="Times New Roman" w:hAnsi="Times New Roman" w:cs="Times New Roman"/>
          <w:sz w:val="24"/>
          <w:szCs w:val="24"/>
        </w:rPr>
        <w:t xml:space="preserve"> w Żywcu;</w:t>
      </w:r>
    </w:p>
    <w:p w:rsidR="00C76F01" w:rsidRPr="00C76F01" w:rsidRDefault="00A35EB3" w:rsidP="00C76F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6F01"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 w:rsidRPr="00C76F01"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ulice: </w:t>
      </w:r>
      <w:r w:rsidR="00C76F01" w:rsidRPr="00C76F01">
        <w:rPr>
          <w:rFonts w:ascii="Times New Roman" w:hAnsi="Times New Roman" w:cs="Times New Roman"/>
          <w:sz w:val="24"/>
          <w:szCs w:val="24"/>
        </w:rPr>
        <w:t>Astrów</w:t>
      </w:r>
      <w:r w:rsidR="00C76F01">
        <w:rPr>
          <w:rFonts w:ascii="Times New Roman" w:hAnsi="Times New Roman" w:cs="Times New Roman"/>
          <w:sz w:val="24"/>
          <w:szCs w:val="24"/>
        </w:rPr>
        <w:t>, Azaliowa, Bluszczowa, Bławatkowa, Bratkowa, Bzowa, Chabrowa, Chmielna, Cyprysowa, Fiołkowa, Głogowa, Kalinowa, Konwaliowa, Krakowska/ lewa strona  od nr 111 do końca, prawa strona do nr 94 do końca/, Krokusowa, Mieczykowa, Nad Jeziorem, Narcyzowa, Niezapominajki Oczkowska, Pierwiosnkowa, Przebiśniegowa, Sasankowa, Słonecznikowa, Stokrotkowa, Storczykowa, Suska, Tulipanowa, Wrzosowa, Żonkilowa.</w:t>
      </w:r>
    </w:p>
    <w:p w:rsidR="00A35EB3" w:rsidRPr="00C76F01" w:rsidRDefault="00A35EB3" w:rsidP="00C76F0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0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35EB3" w:rsidRDefault="00A35EB3" w:rsidP="00A35E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>
        <w:rPr>
          <w:rFonts w:ascii="Times New Roman" w:hAnsi="Times New Roman" w:cs="Times New Roman"/>
          <w:sz w:val="24"/>
          <w:szCs w:val="24"/>
        </w:rPr>
        <w:br/>
        <w:t>W takiej sytuacji decyzję o przyjęciu do szkoły podejmuje dyrektor szkoły.</w:t>
      </w:r>
    </w:p>
    <w:p w:rsidR="00A35EB3" w:rsidRDefault="00A35EB3" w:rsidP="00A35EB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 w:rsidR="007110B7">
        <w:rPr>
          <w:rFonts w:ascii="Times New Roman" w:hAnsi="Times New Roman" w:cs="Times New Roman"/>
          <w:sz w:val="24"/>
          <w:szCs w:val="24"/>
        </w:rPr>
        <w:t xml:space="preserve">Zespołu Szkolno – Przedszkolnego nr 2 im. Orła Białego w Żywcu </w:t>
      </w:r>
      <w:r>
        <w:rPr>
          <w:rFonts w:ascii="Times New Roman" w:hAnsi="Times New Roman" w:cs="Times New Roman"/>
          <w:i/>
          <w:sz w:val="24"/>
          <w:szCs w:val="24"/>
        </w:rPr>
        <w:t>na rok szkolny 202</w:t>
      </w:r>
      <w:r w:rsidR="007110B7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/202</w:t>
      </w:r>
      <w:r w:rsidR="007110B7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i obowiązków komisji rekrutacyjnej. </w:t>
      </w:r>
    </w:p>
    <w:p w:rsidR="00A35EB3" w:rsidRDefault="00A35EB3" w:rsidP="00A35E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7110B7">
        <w:rPr>
          <w:rFonts w:ascii="Times New Roman" w:hAnsi="Times New Roman" w:cs="Times New Roman"/>
          <w:sz w:val="24"/>
          <w:szCs w:val="24"/>
        </w:rPr>
        <w:t>Zespołu Szkolno – Przedszkolnego nr 2 im. Orła Białego w Żywcu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EB3" w:rsidRDefault="00A35EB3" w:rsidP="00A35EB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kandydatów do szkoły odbywają się bezpośrednio w szkole.</w:t>
      </w:r>
    </w:p>
    <w:p w:rsidR="00A35EB3" w:rsidRDefault="00A35EB3" w:rsidP="00A35E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A35EB3" w:rsidRDefault="00A35EB3" w:rsidP="00A35EB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szkoły podaje do publicznej wiadomości w formie ogłoszonego komunikatu informacje o terminach rekrutacji, kryteriach, wymaganych dokumentach i warunkach 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A35EB3" w:rsidRDefault="00A35EB3" w:rsidP="00A35E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A35EB3" w:rsidRDefault="00A35EB3" w:rsidP="00A35E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A35EB3" w:rsidRDefault="00A35EB3" w:rsidP="00A35E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Postanowienia niniejszego regulaminu dotyczą wniosków, w których wskazano </w:t>
      </w:r>
      <w:r w:rsidR="007110B7">
        <w:rPr>
          <w:rFonts w:ascii="Times New Roman" w:hAnsi="Times New Roman" w:cs="Times New Roman"/>
          <w:sz w:val="24"/>
          <w:szCs w:val="24"/>
        </w:rPr>
        <w:t xml:space="preserve">Zespół Szkolno – Przedszkolnego nr 2 im. Orła Białego w Żywcu </w:t>
      </w:r>
      <w:r>
        <w:rPr>
          <w:rFonts w:ascii="Times New Roman" w:hAnsi="Times New Roman" w:cs="Times New Roman"/>
          <w:sz w:val="24"/>
          <w:szCs w:val="24"/>
        </w:rPr>
        <w:t>jako szkołę pierwszego wyboru.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A35EB3" w:rsidRDefault="00A35EB3" w:rsidP="00A35E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202</w:t>
      </w:r>
      <w:r w:rsidR="007110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110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przyjmowane są dzieci 7-letnie urodzone </w:t>
      </w:r>
      <w:r>
        <w:rPr>
          <w:rFonts w:ascii="Times New Roman" w:hAnsi="Times New Roman" w:cs="Times New Roman"/>
          <w:sz w:val="24"/>
          <w:szCs w:val="24"/>
        </w:rPr>
        <w:br/>
        <w:t>w 201</w:t>
      </w:r>
      <w:r w:rsidR="007110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i na wniosek rodziców dzieci 6-letnie (urodzone w 201</w:t>
      </w:r>
      <w:r w:rsidR="007110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A35EB3" w:rsidRDefault="00A35EB3" w:rsidP="00A35E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udziału w postępowaniu rekrutacyjnym jest złożenie zgłoszenia (dotyczy dzieci </w:t>
      </w:r>
      <w:r>
        <w:rPr>
          <w:rFonts w:ascii="Times New Roman" w:hAnsi="Times New Roman" w:cs="Times New Roman"/>
          <w:sz w:val="24"/>
          <w:szCs w:val="24"/>
        </w:rPr>
        <w:br/>
        <w:t>z obwodu) oraz wniosku (dotyczy dzieci spoza obwodu).</w:t>
      </w:r>
    </w:p>
    <w:p w:rsidR="00A35EB3" w:rsidRDefault="00A35EB3" w:rsidP="00A35E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A35EB3" w:rsidRDefault="00A35EB3" w:rsidP="00A35E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A35EB3" w:rsidRDefault="00A35EB3" w:rsidP="00A35E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A35EB3" w:rsidRDefault="00A35EB3" w:rsidP="00A35E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 co do kolejności przyjęć.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A35EB3" w:rsidRDefault="00A35EB3" w:rsidP="00A35E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A35EB3" w:rsidRDefault="00A35EB3" w:rsidP="00A35E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>
        <w:rPr>
          <w:rFonts w:ascii="Times New Roman" w:hAnsi="Times New Roman" w:cs="Times New Roman"/>
          <w:sz w:val="24"/>
          <w:szCs w:val="24"/>
        </w:rPr>
        <w:br/>
        <w:t>w siedzibie szkoły listy kandydatów przyjętych i nieprzyjętych do szkoły;</w:t>
      </w:r>
    </w:p>
    <w:p w:rsidR="00A35EB3" w:rsidRDefault="00A35EB3" w:rsidP="00A35E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A35EB3" w:rsidRDefault="00A35EB3" w:rsidP="00A35E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postępowanie odwoławcze uzupełniające w przypadku, gdy po przeprowadzonej rekrutacji szkoła dysponuje nadal wolnymi miejscami.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wyników naboru odbędzie się w dniu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110B7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.03.2023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nieprzyjętych w dostępnym dla rodziców miejscu szkoły.</w:t>
      </w: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A35EB3" w:rsidRDefault="00A35EB3" w:rsidP="00A35EB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35EB3" w:rsidRDefault="00A35EB3" w:rsidP="00A35EB3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–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35EB3" w:rsidRDefault="00A35EB3" w:rsidP="00A35EB3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35EB3" w:rsidRDefault="00A35EB3" w:rsidP="00A35EB3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>
        <w:rPr>
          <w:rFonts w:ascii="Times New Roman" w:hAnsi="Times New Roman" w:cs="Times New Roman"/>
          <w:b/>
          <w:sz w:val="24"/>
          <w:szCs w:val="24"/>
        </w:rPr>
        <w:t>3 pkt</w:t>
      </w:r>
      <w:r>
        <w:rPr>
          <w:b/>
          <w:sz w:val="24"/>
          <w:szCs w:val="24"/>
        </w:rPr>
        <w:t>.</w:t>
      </w:r>
    </w:p>
    <w:p w:rsidR="00A35EB3" w:rsidRDefault="00A35EB3" w:rsidP="00A35EB3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A35EB3" w:rsidRDefault="00A35EB3" w:rsidP="00A35EB3">
      <w:pPr>
        <w:pStyle w:val="Akapitzlist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dzieci.</w:t>
      </w: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A35EB3" w:rsidRDefault="00A35EB3" w:rsidP="00A35E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A35EB3" w:rsidRDefault="00A35EB3" w:rsidP="00A35E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:rsidR="00A35EB3" w:rsidRDefault="00A35EB3" w:rsidP="00A35E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A35EB3" w:rsidRDefault="00A35EB3" w:rsidP="00A35E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A35EB3" w:rsidRDefault="00A35EB3" w:rsidP="00A35E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A35EB3" w:rsidRDefault="00A35EB3" w:rsidP="00A35EB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A35EB3" w:rsidRDefault="00A35EB3" w:rsidP="00A35E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A35EB3" w:rsidRDefault="00A35EB3" w:rsidP="00A35E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A35EB3" w:rsidRDefault="00A35EB3" w:rsidP="00A35E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A35EB3" w:rsidRDefault="00A35EB3" w:rsidP="00A35E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>
        <w:rPr>
          <w:rFonts w:ascii="Times New Roman" w:hAnsi="Times New Roman" w:cs="Times New Roman"/>
          <w:sz w:val="24"/>
          <w:szCs w:val="24"/>
        </w:rPr>
        <w:br/>
        <w:t>7 dni od dnia otrzymania odwołania.</w:t>
      </w:r>
    </w:p>
    <w:p w:rsidR="00A35EB3" w:rsidRDefault="00A35EB3" w:rsidP="00A35EB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A35EB3" w:rsidRDefault="00A35EB3" w:rsidP="00A35EB3">
      <w:pPr>
        <w:pStyle w:val="Akapitzlist"/>
        <w:numPr>
          <w:ilvl w:val="1"/>
          <w:numId w:val="12"/>
        </w:numPr>
        <w:tabs>
          <w:tab w:val="num" w:pos="426"/>
        </w:tabs>
        <w:spacing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:rsidR="00A35EB3" w:rsidRDefault="00A35EB3" w:rsidP="00A35E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–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EB3" w:rsidRDefault="00A35EB3" w:rsidP="00A35EB3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– </w:t>
      </w: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EB3" w:rsidRDefault="00A35EB3" w:rsidP="00A35EB3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</w:t>
      </w:r>
      <w:r>
        <w:rPr>
          <w:rFonts w:ascii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A35EB3" w:rsidRDefault="00A35EB3" w:rsidP="00A35EB3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:rsidR="00A35EB3" w:rsidRDefault="00A35EB3" w:rsidP="00A35EB3">
      <w:pPr>
        <w:pStyle w:val="Akapitzlist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harmonogram czynności postępowania rekrutacyjnego do szkół podstawowych na rok szkolny 202</w:t>
      </w:r>
      <w:r w:rsidR="007110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110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5EB3" w:rsidRDefault="00A35EB3" w:rsidP="00A35E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A35EB3" w:rsidRDefault="00A35EB3" w:rsidP="00A3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:rsidR="00A35EB3" w:rsidRDefault="00A35EB3" w:rsidP="00A35EB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B3" w:rsidRDefault="00A35EB3" w:rsidP="00A35E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B3" w:rsidRDefault="00A35EB3" w:rsidP="00A35EB3"/>
    <w:p w:rsidR="00CE16F8" w:rsidRDefault="00CE16F8"/>
    <w:sectPr w:rsidR="00CE16F8" w:rsidSect="00CE16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9C" w:rsidRDefault="00F5749C" w:rsidP="00C76F01">
      <w:pPr>
        <w:spacing w:after="0" w:line="240" w:lineRule="auto"/>
      </w:pPr>
      <w:r>
        <w:separator/>
      </w:r>
    </w:p>
  </w:endnote>
  <w:endnote w:type="continuationSeparator" w:id="0">
    <w:p w:rsidR="00F5749C" w:rsidRDefault="00F5749C" w:rsidP="00C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01" w:rsidRDefault="00C76F01" w:rsidP="00C76F01">
    <w:pPr>
      <w:pStyle w:val="Stopka"/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C76F01" w:rsidRDefault="00C76F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9C" w:rsidRDefault="00F5749C" w:rsidP="00C76F01">
      <w:pPr>
        <w:spacing w:after="0" w:line="240" w:lineRule="auto"/>
      </w:pPr>
      <w:r>
        <w:separator/>
      </w:r>
    </w:p>
  </w:footnote>
  <w:footnote w:type="continuationSeparator" w:id="0">
    <w:p w:rsidR="00F5749C" w:rsidRDefault="00F5749C" w:rsidP="00C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01" w:rsidRDefault="00C76F01" w:rsidP="00C76F01">
    <w:pPr>
      <w:pStyle w:val="Nagwek"/>
      <w:jc w:val="right"/>
    </w:pPr>
    <w:r w:rsidRPr="00C76F0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-230505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6F01" w:rsidRPr="00894AAC" w:rsidRDefault="00C76F01" w:rsidP="00C76F01">
    <w:pPr>
      <w:pStyle w:val="Nagwek"/>
      <w:jc w:val="right"/>
      <w:rPr>
        <w:sz w:val="24"/>
        <w:szCs w:val="24"/>
      </w:rPr>
    </w:pPr>
    <w:r>
      <w:t xml:space="preserve">            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C76F01" w:rsidRDefault="00C76F01" w:rsidP="00C76F01">
    <w:pPr>
      <w:pStyle w:val="Nagwek"/>
      <w:jc w:val="right"/>
      <w:rPr>
        <w:sz w:val="24"/>
        <w:szCs w:val="24"/>
      </w:rPr>
    </w:pPr>
    <w:r>
      <w:rPr>
        <w:sz w:val="24"/>
        <w:szCs w:val="24"/>
      </w:rPr>
      <w:t xml:space="preserve">     </w:t>
    </w:r>
    <w:r w:rsidRPr="00894AAC">
      <w:rPr>
        <w:sz w:val="24"/>
        <w:szCs w:val="24"/>
      </w:rPr>
      <w:t>ul. Niezapominajki 14</w:t>
    </w:r>
  </w:p>
  <w:p w:rsidR="00C76F01" w:rsidRPr="00894AAC" w:rsidRDefault="00C76F01" w:rsidP="00C76F01">
    <w:pPr>
      <w:pStyle w:val="Nagwek"/>
      <w:jc w:val="center"/>
      <w:rPr>
        <w:sz w:val="24"/>
        <w:szCs w:val="24"/>
      </w:rPr>
    </w:pPr>
  </w:p>
  <w:p w:rsidR="00C76F01" w:rsidRDefault="00C76F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323104"/>
    <w:multiLevelType w:val="hybridMultilevel"/>
    <w:tmpl w:val="24E6D20E"/>
    <w:lvl w:ilvl="0" w:tplc="F486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82DF4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EB3"/>
    <w:rsid w:val="00061F39"/>
    <w:rsid w:val="00251C4A"/>
    <w:rsid w:val="007110B7"/>
    <w:rsid w:val="00A35EB3"/>
    <w:rsid w:val="00C76F01"/>
    <w:rsid w:val="00CC63F3"/>
    <w:rsid w:val="00CE16F8"/>
    <w:rsid w:val="00E13550"/>
    <w:rsid w:val="00F5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B3"/>
    <w:pPr>
      <w:spacing w:before="0" w:after="160" w:line="254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F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F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F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F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1F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1F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1F39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1F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1F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F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F3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F3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1F3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1F3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1F3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1F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1F39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1F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1F3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61F39"/>
    <w:rPr>
      <w:b/>
      <w:bCs/>
    </w:rPr>
  </w:style>
  <w:style w:type="character" w:styleId="Uwydatnienie">
    <w:name w:val="Emphasis"/>
    <w:uiPriority w:val="20"/>
    <w:qFormat/>
    <w:rsid w:val="00061F39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1F3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61F3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1F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1F3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1F3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1F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1F3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1F3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1F3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1F3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1F3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1F3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1F3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7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F01"/>
    <w:rPr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C76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F01"/>
    <w:rPr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01"/>
    <w:rPr>
      <w:rFonts w:ascii="Tahoma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2024-02-27T10:56:00Z</dcterms:created>
  <dcterms:modified xsi:type="dcterms:W3CDTF">2024-02-27T11:16:00Z</dcterms:modified>
</cp:coreProperties>
</file>