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D8" w:rsidRDefault="001E72D8">
      <w:pPr>
        <w:rPr>
          <w:b/>
          <w:sz w:val="32"/>
          <w:szCs w:val="32"/>
        </w:rPr>
      </w:pPr>
    </w:p>
    <w:p w:rsidR="001E72D8" w:rsidRDefault="00241E09">
      <w:pPr>
        <w:ind w:left="1440" w:hanging="180"/>
        <w:rPr>
          <w:b/>
        </w:rPr>
      </w:pPr>
      <w:r>
        <w:rPr>
          <w:b/>
        </w:rPr>
        <w:t>Wymagania edukacyjne i zasady oceniania z fizyki</w:t>
      </w:r>
    </w:p>
    <w:p w:rsidR="001E72D8" w:rsidRDefault="001E72D8">
      <w:pPr>
        <w:jc w:val="center"/>
        <w:outlineLvl w:val="0"/>
        <w:rPr>
          <w:b/>
          <w:sz w:val="28"/>
          <w:szCs w:val="28"/>
        </w:rPr>
      </w:pPr>
    </w:p>
    <w:p w:rsidR="001E72D8" w:rsidRDefault="00241E09">
      <w:pPr>
        <w:spacing w:after="200" w:line="276" w:lineRule="auto"/>
        <w:contextualSpacing/>
        <w:rPr>
          <w:b/>
        </w:rPr>
      </w:pPr>
      <w:r>
        <w:rPr>
          <w:b/>
        </w:rPr>
        <w:t>I. Formy i sposoby sprawdzania umiejętności ucznia, które podlegają ocenianiu.</w:t>
      </w:r>
    </w:p>
    <w:p w:rsidR="001E72D8" w:rsidRDefault="00241E09">
      <w:pPr>
        <w:pStyle w:val="Akapitzlist"/>
        <w:spacing w:line="276" w:lineRule="auto"/>
        <w:ind w:left="0"/>
        <w:jc w:val="both"/>
        <w:textAlignment w:val="baseline"/>
      </w:pPr>
      <w:r>
        <w:rPr>
          <w:bCs/>
        </w:rPr>
        <w:t xml:space="preserve">1. </w:t>
      </w:r>
      <w:r>
        <w:t>Oceny znaczące z wagą 3 zapisywane są w dzienniku na tle czerwonym, z wagą 2 na tle zielonym, z wagą 1 na tle niebieskim.</w:t>
      </w:r>
    </w:p>
    <w:p w:rsidR="001E72D8" w:rsidRDefault="001E72D8">
      <w:pPr>
        <w:pStyle w:val="Akapitzlist"/>
        <w:spacing w:line="276" w:lineRule="auto"/>
        <w:ind w:left="0"/>
        <w:jc w:val="both"/>
        <w:textAlignment w:val="baseline"/>
      </w:pPr>
    </w:p>
    <w:p w:rsidR="001E72D8" w:rsidRDefault="00241E09">
      <w:pPr>
        <w:widowControl w:val="0"/>
        <w:spacing w:line="276" w:lineRule="auto"/>
        <w:jc w:val="both"/>
        <w:textAlignment w:val="baseline"/>
      </w:pPr>
      <w:r>
        <w:t>2. Ocenie podlegają:</w:t>
      </w:r>
    </w:p>
    <w:p w:rsidR="001E72D8" w:rsidRDefault="00241E09">
      <w:pPr>
        <w:pStyle w:val="Akapitzlist"/>
        <w:numPr>
          <w:ilvl w:val="0"/>
          <w:numId w:val="1"/>
        </w:numPr>
        <w:spacing w:line="276" w:lineRule="auto"/>
        <w:jc w:val="both"/>
      </w:pPr>
      <w:r>
        <w:t>prace klasowe, sprawdziany (waga 3)</w:t>
      </w:r>
    </w:p>
    <w:p w:rsidR="001E72D8" w:rsidRDefault="00241E09">
      <w:pPr>
        <w:pStyle w:val="Akapitzlist"/>
        <w:numPr>
          <w:ilvl w:val="0"/>
          <w:numId w:val="1"/>
        </w:numPr>
        <w:spacing w:line="276" w:lineRule="auto"/>
        <w:jc w:val="both"/>
      </w:pPr>
      <w:r>
        <w:t>testy diagnostyczne (waga 2)</w:t>
      </w:r>
    </w:p>
    <w:p w:rsidR="001E72D8" w:rsidRDefault="00241E09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edukacyjny</w:t>
      </w:r>
      <w:r w:rsidR="00076D35">
        <w:t>, doświdzcenie</w:t>
      </w:r>
      <w:r>
        <w:t xml:space="preserve"> (waga 1 – 2 decyduje nauczyciel w zależności od rodzaju projektu)</w:t>
      </w:r>
    </w:p>
    <w:p w:rsidR="001E72D8" w:rsidRDefault="00241E09">
      <w:pPr>
        <w:pStyle w:val="Akapitzlist"/>
        <w:numPr>
          <w:ilvl w:val="0"/>
          <w:numId w:val="1"/>
        </w:numPr>
        <w:spacing w:line="276" w:lineRule="auto"/>
        <w:jc w:val="both"/>
      </w:pPr>
      <w:r>
        <w:t>kartkówki (waga 2)</w:t>
      </w:r>
    </w:p>
    <w:p w:rsidR="001E72D8" w:rsidRDefault="00241E09">
      <w:pPr>
        <w:pStyle w:val="Akapitzlist"/>
        <w:numPr>
          <w:ilvl w:val="0"/>
          <w:numId w:val="1"/>
        </w:numPr>
        <w:spacing w:line="276" w:lineRule="auto"/>
        <w:jc w:val="both"/>
      </w:pPr>
      <w:r>
        <w:t>odpowiedzi ustne (waga 2)</w:t>
      </w:r>
    </w:p>
    <w:p w:rsidR="001E72D8" w:rsidRDefault="00241E09">
      <w:pPr>
        <w:pStyle w:val="Akapitzlist"/>
        <w:numPr>
          <w:ilvl w:val="0"/>
          <w:numId w:val="1"/>
        </w:numPr>
        <w:spacing w:line="276" w:lineRule="auto"/>
        <w:jc w:val="both"/>
      </w:pPr>
      <w:r>
        <w:t>zadania domowe (waga 1)</w:t>
      </w:r>
    </w:p>
    <w:p w:rsidR="001E72D8" w:rsidRDefault="00241E09">
      <w:pPr>
        <w:pStyle w:val="Akapitzlist"/>
        <w:numPr>
          <w:ilvl w:val="0"/>
          <w:numId w:val="1"/>
        </w:numPr>
        <w:spacing w:line="276" w:lineRule="auto"/>
        <w:jc w:val="both"/>
      </w:pPr>
      <w:r>
        <w:t>różne inne rodzaje aktywności uczniowskiej w tym np. aktywny udział w lekcji, przygotowanie referatu, prezentacji, prowadzenie zeszytu, prace długoterminowe (waga 1)</w:t>
      </w:r>
    </w:p>
    <w:p w:rsidR="001E72D8" w:rsidRDefault="001E72D8">
      <w:pPr>
        <w:pStyle w:val="Akapitzlist"/>
        <w:spacing w:line="276" w:lineRule="auto"/>
        <w:ind w:left="0"/>
        <w:jc w:val="both"/>
      </w:pPr>
    </w:p>
    <w:p w:rsidR="001E72D8" w:rsidRDefault="00241E09">
      <w:pPr>
        <w:spacing w:line="276" w:lineRule="auto"/>
      </w:pPr>
      <w:r>
        <w:t xml:space="preserve">3. Plusami i minusami mogą być oceniane ( pięć plusów  – </w:t>
      </w:r>
      <w:proofErr w:type="spellStart"/>
      <w:r>
        <w:t>bdb</w:t>
      </w:r>
      <w:proofErr w:type="spellEnd"/>
      <w:r>
        <w:t xml:space="preserve">, trzy minusy  - </w:t>
      </w:r>
      <w:proofErr w:type="spellStart"/>
      <w:r>
        <w:t>ndst</w:t>
      </w:r>
      <w:proofErr w:type="spellEnd"/>
      <w:r>
        <w:t>)</w:t>
      </w:r>
    </w:p>
    <w:p w:rsidR="001E72D8" w:rsidRDefault="00241E09">
      <w:pPr>
        <w:pStyle w:val="Akapitzlist"/>
        <w:spacing w:line="276" w:lineRule="auto"/>
      </w:pPr>
      <w:r>
        <w:t>- prace ucznia na lekcji – wypowiedzi ustne, aktywność,</w:t>
      </w:r>
    </w:p>
    <w:p w:rsidR="001E72D8" w:rsidRDefault="00241E09">
      <w:pPr>
        <w:pStyle w:val="Akapitzlist"/>
        <w:spacing w:line="276" w:lineRule="auto"/>
      </w:pPr>
      <w:r>
        <w:t>- prowadzenie zeszytu,</w:t>
      </w:r>
    </w:p>
    <w:p w:rsidR="001E72D8" w:rsidRDefault="00241E09">
      <w:pPr>
        <w:pStyle w:val="Akapitzlist"/>
        <w:spacing w:line="276" w:lineRule="auto"/>
      </w:pPr>
      <w:r>
        <w:t>- zadania dodatkowe ( nieobowiązkowe ).</w:t>
      </w:r>
    </w:p>
    <w:p w:rsidR="001E72D8" w:rsidRDefault="00241E09">
      <w:pPr>
        <w:spacing w:line="276" w:lineRule="auto"/>
      </w:pPr>
      <w:r>
        <w:br/>
        <w:t>4. Uczeń w ciągu semestru musi uzyskać co najmniej 3 oceny plus tygodniowa ilość godzin.</w:t>
      </w:r>
    </w:p>
    <w:p w:rsidR="001E72D8" w:rsidRDefault="001E72D8">
      <w:pPr>
        <w:spacing w:line="276" w:lineRule="auto"/>
      </w:pPr>
    </w:p>
    <w:p w:rsidR="001E72D8" w:rsidRDefault="00241E09">
      <w:pPr>
        <w:spacing w:line="276" w:lineRule="auto"/>
      </w:pPr>
      <w:r>
        <w:t>5. Uczeń ma prawo do dwukrotnego nieprzygotowania do lekcji w ciągu każdego półrocza, jest to odnotowywane w dzienniku. Nieprzygotowanie zgłaszane jest na początku lekcji.</w:t>
      </w:r>
    </w:p>
    <w:p w:rsidR="001E72D8" w:rsidRDefault="001E72D8">
      <w:pPr>
        <w:spacing w:line="276" w:lineRule="auto"/>
      </w:pPr>
    </w:p>
    <w:p w:rsidR="001E72D8" w:rsidRDefault="00241E09">
      <w:pPr>
        <w:spacing w:line="276" w:lineRule="auto"/>
      </w:pPr>
      <w:r>
        <w:t>6. Za niesamodzielną pracę podczas prac pisemnych uczeń otrzymuje oceną niedostateczną.</w:t>
      </w:r>
    </w:p>
    <w:p w:rsidR="001E72D8" w:rsidRDefault="001E72D8">
      <w:pPr>
        <w:spacing w:line="276" w:lineRule="auto"/>
      </w:pPr>
    </w:p>
    <w:p w:rsidR="001E72D8" w:rsidRDefault="00241E09">
      <w:pPr>
        <w:spacing w:line="276" w:lineRule="auto"/>
      </w:pPr>
      <w:r>
        <w:t>7. Oceny bieżące z prac pisemnych ( z wagą 3 ) wystawiane są według skali:</w:t>
      </w:r>
    </w:p>
    <w:p w:rsidR="001E72D8" w:rsidRDefault="001E72D8">
      <w:pPr>
        <w:spacing w:line="276" w:lineRule="auto"/>
      </w:pPr>
    </w:p>
    <w:p w:rsidR="001E72D8" w:rsidRDefault="00241E09">
      <w:pPr>
        <w:pStyle w:val="Akapitzlist"/>
        <w:spacing w:line="276" w:lineRule="auto"/>
      </w:pPr>
      <w:r>
        <w:t xml:space="preserve">Ocena: niedostateczny </w:t>
      </w:r>
      <w:r>
        <w:tab/>
        <w:t xml:space="preserve">0 % </w:t>
      </w:r>
      <w:r>
        <w:tab/>
        <w:t>-  29 %</w:t>
      </w:r>
    </w:p>
    <w:p w:rsidR="001E72D8" w:rsidRDefault="00241E09">
      <w:pPr>
        <w:pStyle w:val="Akapitzlist"/>
        <w:spacing w:line="276" w:lineRule="auto"/>
      </w:pPr>
      <w:r>
        <w:tab/>
        <w:t>dopuszczający</w:t>
      </w:r>
      <w:r>
        <w:tab/>
      </w:r>
      <w:r>
        <w:tab/>
        <w:t>30 %</w:t>
      </w:r>
      <w:r>
        <w:tab/>
        <w:t>-  49 %</w:t>
      </w:r>
    </w:p>
    <w:p w:rsidR="001E72D8" w:rsidRDefault="00241E09">
      <w:pPr>
        <w:pStyle w:val="Akapitzlist"/>
        <w:spacing w:line="276" w:lineRule="auto"/>
      </w:pPr>
      <w:r>
        <w:t xml:space="preserve"> </w:t>
      </w:r>
      <w:r>
        <w:tab/>
        <w:t>dostateczny</w:t>
      </w:r>
      <w:r>
        <w:tab/>
      </w:r>
      <w:r>
        <w:tab/>
        <w:t>50 %</w:t>
      </w:r>
      <w:r>
        <w:tab/>
        <w:t>-  74 %</w:t>
      </w:r>
    </w:p>
    <w:p w:rsidR="001E72D8" w:rsidRDefault="00241E09">
      <w:pPr>
        <w:pStyle w:val="Akapitzlist"/>
        <w:spacing w:line="276" w:lineRule="auto"/>
      </w:pPr>
      <w:r>
        <w:tab/>
        <w:t>dobry</w:t>
      </w:r>
      <w:r>
        <w:tab/>
      </w:r>
      <w:r>
        <w:tab/>
      </w:r>
      <w:r>
        <w:tab/>
        <w:t>75 %</w:t>
      </w:r>
      <w:r>
        <w:tab/>
        <w:t>-  89 %</w:t>
      </w:r>
    </w:p>
    <w:p w:rsidR="001E72D8" w:rsidRDefault="00241E09">
      <w:pPr>
        <w:pStyle w:val="Akapitzlist"/>
        <w:spacing w:line="276" w:lineRule="auto"/>
      </w:pPr>
      <w:r>
        <w:tab/>
        <w:t>bardzo dobry</w:t>
      </w:r>
      <w:r>
        <w:tab/>
      </w:r>
      <w:r>
        <w:tab/>
        <w:t>90 %</w:t>
      </w:r>
      <w:r>
        <w:tab/>
        <w:t>-  99 %</w:t>
      </w:r>
    </w:p>
    <w:p w:rsidR="001E72D8" w:rsidRDefault="00241E09">
      <w:pPr>
        <w:pStyle w:val="Akapitzlist"/>
        <w:spacing w:line="276" w:lineRule="auto"/>
      </w:pPr>
      <w:r>
        <w:t xml:space="preserve">            celujący                      100 %</w:t>
      </w:r>
      <w:r>
        <w:br/>
      </w:r>
    </w:p>
    <w:p w:rsidR="001E72D8" w:rsidRDefault="00241E09">
      <w:pPr>
        <w:spacing w:line="360" w:lineRule="auto"/>
      </w:pPr>
      <w:r>
        <w:t>8. Oceny bieżące rozszerza się o stosowanie plusów i minusów za oceną np. 4+.</w:t>
      </w:r>
    </w:p>
    <w:p w:rsidR="001E72D8" w:rsidRDefault="001E72D8">
      <w:pPr>
        <w:spacing w:line="360" w:lineRule="auto"/>
      </w:pPr>
    </w:p>
    <w:p w:rsidR="001E72D8" w:rsidRDefault="001E72D8">
      <w:pPr>
        <w:spacing w:line="276" w:lineRule="auto"/>
        <w:contextualSpacing/>
        <w:rPr>
          <w:b/>
        </w:rPr>
      </w:pPr>
    </w:p>
    <w:p w:rsidR="001E72D8" w:rsidRDefault="001E72D8">
      <w:pPr>
        <w:spacing w:line="276" w:lineRule="auto"/>
        <w:contextualSpacing/>
        <w:rPr>
          <w:b/>
        </w:rPr>
      </w:pPr>
    </w:p>
    <w:p w:rsidR="001E72D8" w:rsidRDefault="00241E09">
      <w:pPr>
        <w:spacing w:line="276" w:lineRule="auto"/>
        <w:contextualSpacing/>
      </w:pPr>
      <w:r>
        <w:rPr>
          <w:b/>
        </w:rPr>
        <w:t>II. Możliwości, sposoby i czas poprawiania bieżących ocen ze sprawdzianów pisemnych</w:t>
      </w:r>
      <w:r>
        <w:t xml:space="preserve"> </w:t>
      </w:r>
      <w:r>
        <w:rPr>
          <w:b/>
        </w:rPr>
        <w:t xml:space="preserve">oraz uzupełnianie zaległości. </w:t>
      </w:r>
    </w:p>
    <w:p w:rsidR="001E72D8" w:rsidRDefault="001E72D8">
      <w:pPr>
        <w:pStyle w:val="Akapitzlist"/>
        <w:spacing w:line="276" w:lineRule="auto"/>
        <w:ind w:left="1080"/>
        <w:rPr>
          <w:rFonts w:asciiTheme="majorHAnsi" w:hAnsiTheme="majorHAnsi"/>
        </w:rPr>
      </w:pPr>
    </w:p>
    <w:p w:rsidR="00076D35" w:rsidRPr="00076D35" w:rsidRDefault="00241E09">
      <w:pPr>
        <w:spacing w:line="276" w:lineRule="auto"/>
        <w:contextualSpacing/>
      </w:pPr>
      <w:r w:rsidRPr="00076D35">
        <w:t xml:space="preserve">1. </w:t>
      </w:r>
      <w:r w:rsidR="00076D35" w:rsidRPr="00076D35">
        <w:t>Uczeń ma możliwość poprawy każdej oceny z wagą 3. Ocena z poprawy (jeżeli jest wyższa od oceny pierwotnej) jest wpisana do dziennika z opcją licz do średniej, natomiast ocena przed poprawą zastępowana jest oceną z opcją nie licz do średniej.</w:t>
      </w:r>
    </w:p>
    <w:p w:rsidR="001E72D8" w:rsidRDefault="00241E09">
      <w:pPr>
        <w:spacing w:line="276" w:lineRule="auto"/>
        <w:contextualSpacing/>
      </w:pPr>
      <w:r>
        <w:br/>
        <w:t>2. W przypadku nieobecności ucznia na pracach pisemnych ( sprawdziany, testy, diagnozy, kartkówki ), uczeń ma obowiązek uzupełnienia zaległości w ciągu dwóch tygodni od powrotu do szkoły. Termin uzupełnienia zaległości uzgadnia z nauczycielem.</w:t>
      </w:r>
    </w:p>
    <w:p w:rsidR="001E72D8" w:rsidRDefault="00241E09">
      <w:pPr>
        <w:spacing w:after="200" w:line="276" w:lineRule="auto"/>
        <w:contextualSpacing/>
        <w:rPr>
          <w:b/>
        </w:rPr>
      </w:pPr>
      <w:r>
        <w:rPr>
          <w:rFonts w:asciiTheme="majorHAnsi" w:hAnsiTheme="majorHAnsi"/>
        </w:rPr>
        <w:br/>
      </w:r>
      <w:r>
        <w:rPr>
          <w:b/>
        </w:rPr>
        <w:t xml:space="preserve">III. Warunki uzyskiwania wyższej niż przewidywana roczna ocena z fizyki. </w:t>
      </w:r>
    </w:p>
    <w:p w:rsidR="001E72D8" w:rsidRDefault="00241E09">
      <w:pPr>
        <w:pStyle w:val="Akapitzlist"/>
        <w:spacing w:after="200" w:line="276" w:lineRule="auto"/>
        <w:ind w:left="0"/>
        <w:contextualSpacing/>
      </w:pPr>
      <w:r>
        <w:t>1. Uczeń może starać się o uzyskanie wyższej niż przewidywana roczna ocena klasyfikacyjna z fizyki (o jeden stopień ), jeśli spełnia następujące warunki:</w:t>
      </w:r>
    </w:p>
    <w:p w:rsidR="001E72D8" w:rsidRDefault="00241E09">
      <w:pPr>
        <w:pStyle w:val="Akapitzlist"/>
        <w:spacing w:line="276" w:lineRule="auto"/>
        <w:ind w:left="0"/>
      </w:pPr>
      <w:r>
        <w:t>- regularnie uczęszczał na zajęcia,</w:t>
      </w:r>
    </w:p>
    <w:p w:rsidR="001E72D8" w:rsidRDefault="00241E09">
      <w:pPr>
        <w:pStyle w:val="Akapitzlist"/>
        <w:spacing w:line="276" w:lineRule="auto"/>
        <w:ind w:left="0"/>
      </w:pPr>
      <w:r>
        <w:t>- poprawiał oceny niedostateczne ze sprawdzianów w ustalonym terminie,</w:t>
      </w:r>
    </w:p>
    <w:p w:rsidR="001E72D8" w:rsidRDefault="00241E09">
      <w:pPr>
        <w:pStyle w:val="Akapitzlist"/>
        <w:spacing w:line="276" w:lineRule="auto"/>
        <w:ind w:left="0"/>
      </w:pPr>
      <w:r>
        <w:t xml:space="preserve">- na bieżąco uzupełniał braki wynikające z nieobecności na fizyce, </w:t>
      </w:r>
    </w:p>
    <w:p w:rsidR="001E72D8" w:rsidRDefault="00241E09">
      <w:pPr>
        <w:pStyle w:val="Akapitzlist"/>
        <w:spacing w:line="276" w:lineRule="auto"/>
        <w:ind w:left="0"/>
      </w:pPr>
      <w:r>
        <w:t>- nie zgłaszał braków zadania domowego,</w:t>
      </w:r>
    </w:p>
    <w:p w:rsidR="001E72D8" w:rsidRDefault="00241E09">
      <w:pPr>
        <w:pStyle w:val="Akapitzlist"/>
        <w:spacing w:line="276" w:lineRule="auto"/>
        <w:ind w:left="0"/>
      </w:pPr>
      <w:r>
        <w:t>- przystąpił do wszystkich sprawdzianów i prac pisemnych przewidzianych przez nauczyciela,</w:t>
      </w:r>
    </w:p>
    <w:p w:rsidR="001E72D8" w:rsidRDefault="00241E09">
      <w:pPr>
        <w:pStyle w:val="Akapitzlist"/>
        <w:spacing w:line="276" w:lineRule="auto"/>
        <w:ind w:left="0"/>
      </w:pPr>
      <w:r>
        <w:t>- jeśli co najmniej połowa ocen wszystkich prac pisemnych jest równa ocenie, o którą ubiega się uczeń, lub jest od niej wyższa, oraz, co najmniej połowa wszystkich pozostałych ocen cząstkowych jest równa ocenie, o którą ubiega się uczeń, lub jest od niej wyższa.</w:t>
      </w:r>
    </w:p>
    <w:p w:rsidR="001E72D8" w:rsidRDefault="001E72D8">
      <w:pPr>
        <w:pStyle w:val="Akapitzlist"/>
        <w:spacing w:line="276" w:lineRule="auto"/>
        <w:ind w:left="0"/>
      </w:pPr>
    </w:p>
    <w:p w:rsidR="001E72D8" w:rsidRDefault="00241E09">
      <w:pPr>
        <w:pStyle w:val="Akapitzlist"/>
        <w:spacing w:line="276" w:lineRule="auto"/>
        <w:ind w:left="0"/>
      </w:pPr>
      <w:r>
        <w:t>2. Jeśli uczeń uzyskał zgodę na poprawianie oceny to w terminie dwóch dni od złożenia wniosku uczeń przystępuje do poprawiania oceny w formie pisemnej lub ustnej pracy obejmującej zakres materiału określonego wymaganiami edukacyjnymi na określoną w podaniu ocenę z zakresu semestru lub roku.</w:t>
      </w:r>
    </w:p>
    <w:p w:rsidR="001E72D8" w:rsidRDefault="001E72D8">
      <w:pPr>
        <w:pStyle w:val="Akapitzlist"/>
        <w:spacing w:line="276" w:lineRule="auto"/>
        <w:ind w:left="0"/>
      </w:pPr>
    </w:p>
    <w:p w:rsidR="001E72D8" w:rsidRDefault="00241E09">
      <w:pPr>
        <w:pStyle w:val="Akapitzlist"/>
        <w:spacing w:after="200" w:line="276" w:lineRule="auto"/>
        <w:ind w:left="0"/>
        <w:contextualSpacing/>
      </w:pPr>
      <w:r>
        <w:t>3. Uczeń uzyskuje określoną w podaniu ocenę, jeśli napisze prawidłowo cały sprawdzian.</w:t>
      </w:r>
    </w:p>
    <w:p w:rsidR="001E72D8" w:rsidRDefault="001E72D8">
      <w:pPr>
        <w:pStyle w:val="Akapitzlist"/>
        <w:spacing w:line="276" w:lineRule="auto"/>
        <w:ind w:left="0"/>
      </w:pPr>
    </w:p>
    <w:p w:rsidR="001E72D8" w:rsidRDefault="00241E09">
      <w:pPr>
        <w:spacing w:after="200" w:line="276" w:lineRule="auto"/>
        <w:contextualSpacing/>
        <w:rPr>
          <w:b/>
        </w:rPr>
      </w:pPr>
      <w:r>
        <w:rPr>
          <w:b/>
        </w:rPr>
        <w:t xml:space="preserve">IV. Szczegółowe rozwiązania dotyczące ustalenia oceny śródrocznej i rocznej. </w:t>
      </w:r>
    </w:p>
    <w:p w:rsidR="00076D35" w:rsidRDefault="00241E09">
      <w:pPr>
        <w:pStyle w:val="Akapitzlist"/>
        <w:ind w:left="0"/>
      </w:pPr>
      <w:r>
        <w:t>1. Oceny śródroczne i roczne ustalane są według skali:</w:t>
      </w:r>
    </w:p>
    <w:p w:rsidR="00076D35" w:rsidRDefault="00076D35">
      <w:pPr>
        <w:pStyle w:val="Akapitzlist"/>
        <w:ind w:left="0"/>
      </w:pPr>
    </w:p>
    <w:tbl>
      <w:tblPr>
        <w:tblW w:w="32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9"/>
        <w:gridCol w:w="1487"/>
      </w:tblGrid>
      <w:tr w:rsidR="00076D35" w:rsidRPr="007E73EC" w:rsidTr="003E73BA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widowControl w:val="0"/>
              <w:autoSpaceDN w:val="0"/>
              <w:jc w:val="center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ocena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widowControl w:val="0"/>
              <w:autoSpaceDN w:val="0"/>
              <w:jc w:val="center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skala</w:t>
            </w:r>
          </w:p>
        </w:tc>
      </w:tr>
      <w:tr w:rsidR="00076D35" w:rsidRPr="007E73EC" w:rsidTr="003E73BA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widowControl w:val="0"/>
              <w:autoSpaceDN w:val="0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celujący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rPr>
                <w:rFonts w:ascii="Trebuchet MS" w:hAnsi="Trebuchet MS"/>
                <w:sz w:val="22"/>
              </w:rPr>
            </w:pPr>
            <w:r w:rsidRPr="00A53154">
              <w:rPr>
                <w:rFonts w:ascii="Trebuchet MS" w:hAnsi="Trebuchet MS"/>
                <w:sz w:val="22"/>
              </w:rPr>
              <w:t xml:space="preserve"> Od 5,6</w:t>
            </w:r>
          </w:p>
        </w:tc>
      </w:tr>
      <w:tr w:rsidR="00076D35" w:rsidRPr="007E73EC" w:rsidTr="003E73BA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widowControl w:val="0"/>
              <w:autoSpaceDN w:val="0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bardzo dobry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rPr>
                <w:rFonts w:ascii="Trebuchet MS" w:hAnsi="Trebuchet MS"/>
                <w:sz w:val="22"/>
              </w:rPr>
            </w:pPr>
            <w:r w:rsidRPr="00A53154">
              <w:rPr>
                <w:rFonts w:ascii="Trebuchet MS" w:hAnsi="Trebuchet MS"/>
                <w:sz w:val="22"/>
              </w:rPr>
              <w:t>4,75 - 5,59</w:t>
            </w:r>
          </w:p>
        </w:tc>
      </w:tr>
      <w:tr w:rsidR="00076D35" w:rsidRPr="007E73EC" w:rsidTr="003E73BA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widowControl w:val="0"/>
              <w:autoSpaceDN w:val="0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dobry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rPr>
                <w:rFonts w:ascii="Trebuchet MS" w:hAnsi="Trebuchet MS"/>
                <w:sz w:val="22"/>
              </w:rPr>
            </w:pPr>
            <w:r w:rsidRPr="00A53154">
              <w:rPr>
                <w:rFonts w:ascii="Trebuchet MS" w:hAnsi="Trebuchet MS"/>
                <w:sz w:val="22"/>
              </w:rPr>
              <w:t>3,75 – 4,74</w:t>
            </w:r>
          </w:p>
        </w:tc>
      </w:tr>
      <w:tr w:rsidR="00076D35" w:rsidRPr="007E73EC" w:rsidTr="003E73BA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widowControl w:val="0"/>
              <w:autoSpaceDN w:val="0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dostateczny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rPr>
                <w:rFonts w:ascii="Trebuchet MS" w:hAnsi="Trebuchet MS"/>
                <w:sz w:val="22"/>
              </w:rPr>
            </w:pPr>
            <w:r w:rsidRPr="00A53154">
              <w:rPr>
                <w:rFonts w:ascii="Trebuchet MS" w:hAnsi="Trebuchet MS"/>
                <w:sz w:val="22"/>
              </w:rPr>
              <w:t>2,75 – 3,74</w:t>
            </w:r>
          </w:p>
        </w:tc>
      </w:tr>
      <w:tr w:rsidR="00076D35" w:rsidRPr="007E73EC" w:rsidTr="003E73B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widowControl w:val="0"/>
              <w:autoSpaceDN w:val="0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dopuszczający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rPr>
                <w:rFonts w:ascii="Trebuchet MS" w:hAnsi="Trebuchet MS"/>
                <w:sz w:val="22"/>
              </w:rPr>
            </w:pPr>
            <w:r w:rsidRPr="00A53154">
              <w:rPr>
                <w:rFonts w:ascii="Trebuchet MS" w:hAnsi="Trebuchet MS"/>
                <w:sz w:val="22"/>
              </w:rPr>
              <w:t>1,65 – 2,74</w:t>
            </w:r>
          </w:p>
        </w:tc>
      </w:tr>
      <w:tr w:rsidR="00076D35" w:rsidRPr="007E73EC" w:rsidTr="003E73BA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widowControl w:val="0"/>
              <w:autoSpaceDN w:val="0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sz w:val="22"/>
                <w:lang w:eastAsia="zh-CN" w:bidi="hi-IN"/>
              </w:rPr>
              <w:t>niedostateczny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35" w:rsidRPr="00A53154" w:rsidRDefault="00076D35" w:rsidP="003E73BA">
            <w:pPr>
              <w:rPr>
                <w:rFonts w:ascii="Trebuchet MS" w:hAnsi="Trebuchet MS"/>
                <w:sz w:val="22"/>
              </w:rPr>
            </w:pPr>
            <w:r w:rsidRPr="00A53154">
              <w:rPr>
                <w:rFonts w:ascii="Trebuchet MS" w:hAnsi="Trebuchet MS"/>
                <w:sz w:val="22"/>
              </w:rPr>
              <w:t>Poniżej 1,65</w:t>
            </w:r>
          </w:p>
        </w:tc>
      </w:tr>
    </w:tbl>
    <w:p w:rsidR="001E72D8" w:rsidRDefault="001E72D8">
      <w:pPr>
        <w:pStyle w:val="Akapitzlist"/>
        <w:ind w:left="0"/>
      </w:pPr>
    </w:p>
    <w:p w:rsidR="001E72D8" w:rsidRDefault="001E72D8">
      <w:pPr>
        <w:pStyle w:val="Akapitzlist"/>
        <w:ind w:left="0"/>
      </w:pPr>
    </w:p>
    <w:p w:rsidR="001E72D8" w:rsidRDefault="001E72D8">
      <w:pPr>
        <w:pStyle w:val="Akapitzlist"/>
      </w:pPr>
    </w:p>
    <w:p w:rsidR="001E72D8" w:rsidRDefault="00241E09">
      <w:pPr>
        <w:spacing w:line="276" w:lineRule="auto"/>
        <w:jc w:val="both"/>
        <w:textAlignment w:val="baseline"/>
      </w:pPr>
      <w:r>
        <w:t>2. Warunkiem uzyskania pozytywnej oceny rocznej jest uzyskanie w wyniku klasyfikacji rocznej średniej ważonej ocen cząstkowych co najmniej 1,6</w:t>
      </w:r>
      <w:r w:rsidR="00076D35">
        <w:t>5</w:t>
      </w:r>
      <w:r>
        <w:t>.</w:t>
      </w:r>
    </w:p>
    <w:p w:rsidR="001E72D8" w:rsidRDefault="00241E09">
      <w:pPr>
        <w:spacing w:line="276" w:lineRule="auto"/>
        <w:rPr>
          <w:b/>
        </w:rPr>
      </w:pPr>
      <w:bookmarkStart w:id="0" w:name="_GoBack"/>
      <w:bookmarkEnd w:id="0"/>
      <w:r>
        <w:br/>
      </w:r>
      <w:r>
        <w:rPr>
          <w:b/>
        </w:rPr>
        <w:t>V. Zasady obowiązujące uczniów i nauczycieli.</w:t>
      </w:r>
      <w:r>
        <w:rPr>
          <w:b/>
        </w:rPr>
        <w:br/>
      </w:r>
      <w:r>
        <w:t>1. Wszystkie oceny są jawne.</w:t>
      </w:r>
      <w:r>
        <w:br/>
        <w:t xml:space="preserve">2. Wszystkie zapowiadane prace pisemne są obowiązkowe. </w:t>
      </w:r>
    </w:p>
    <w:p w:rsidR="001E72D8" w:rsidRDefault="00241E09">
      <w:pPr>
        <w:spacing w:line="276" w:lineRule="auto"/>
      </w:pPr>
      <w:r>
        <w:t>3. Jeżeli z przyczyn losowych uczeń nie może napisać sprawdzianu, to powinien to uczynić w terminie dodatkowym, wyznaczonym przez nauczyciela.</w:t>
      </w:r>
    </w:p>
    <w:p w:rsidR="001E72D8" w:rsidRDefault="00241E09">
      <w:pPr>
        <w:spacing w:line="276" w:lineRule="auto"/>
      </w:pPr>
      <w:r>
        <w:t>4. Jeżeli uczeń w terminie dodatkowym, nie napisze zaległego sprawdzianu, to przy ustalaniu oceny śródrocznej i rocznej nauczyciel weźmie to pod uwagę.</w:t>
      </w:r>
    </w:p>
    <w:p w:rsidR="001E72D8" w:rsidRDefault="00241E09">
      <w:pPr>
        <w:spacing w:line="276" w:lineRule="auto"/>
      </w:pPr>
      <w:r>
        <w:t>5. Prace pisemne są zapowiadane z tygodniowym wyprzedzeniem.</w:t>
      </w:r>
    </w:p>
    <w:p w:rsidR="001E72D8" w:rsidRDefault="00241E09">
      <w:pPr>
        <w:spacing w:line="276" w:lineRule="auto"/>
      </w:pPr>
      <w:r>
        <w:t>6. Kartkówek z bieżącego materiału nie zapowiada się.</w:t>
      </w:r>
      <w:r>
        <w:br/>
      </w:r>
    </w:p>
    <w:p w:rsidR="001E72D8" w:rsidRDefault="00241E09">
      <w:pPr>
        <w:spacing w:line="276" w:lineRule="auto"/>
        <w:rPr>
          <w:b/>
          <w:bCs/>
        </w:rPr>
      </w:pPr>
      <w:r>
        <w:rPr>
          <w:b/>
          <w:bCs/>
        </w:rPr>
        <w:t xml:space="preserve">VI. Wymagania edukacyjne na poszczególne oceny. </w:t>
      </w:r>
      <w:r>
        <w:rPr>
          <w:b/>
          <w:bCs/>
        </w:rPr>
        <w:br/>
      </w:r>
      <w:r>
        <w:rPr>
          <w:b/>
          <w:bCs/>
        </w:rPr>
        <w:br/>
      </w:r>
      <w:r>
        <w:t>1. Ocenę celującą</w:t>
      </w:r>
      <w:r>
        <w:rPr>
          <w:u w:val="single"/>
        </w:rPr>
        <w:t xml:space="preserve"> </w:t>
      </w:r>
      <w:r>
        <w:t>otrzymuje uczeń, który opanował pełen zakres wiadomości przewidziany programem nauczania oraz:</w:t>
      </w:r>
    </w:p>
    <w:p w:rsidR="001E72D8" w:rsidRDefault="00241E09">
      <w:pPr>
        <w:pStyle w:val="Akapitzlist"/>
        <w:numPr>
          <w:ilvl w:val="0"/>
          <w:numId w:val="6"/>
        </w:numPr>
        <w:spacing w:line="276" w:lineRule="auto"/>
        <w:ind w:left="357" w:firstLine="0"/>
        <w:rPr>
          <w:b/>
          <w:bCs/>
        </w:rPr>
      </w:pPr>
      <w:r>
        <w:t xml:space="preserve">samodzielnie przeprowadza ciekawe  doświadczenia, </w:t>
      </w:r>
    </w:p>
    <w:p w:rsidR="001E72D8" w:rsidRDefault="00241E09">
      <w:pPr>
        <w:pStyle w:val="Akapitzlist"/>
        <w:numPr>
          <w:ilvl w:val="0"/>
          <w:numId w:val="6"/>
        </w:numPr>
        <w:spacing w:line="276" w:lineRule="auto"/>
        <w:ind w:left="357" w:firstLine="0"/>
      </w:pPr>
      <w:r>
        <w:t xml:space="preserve">rozwiązuje trudne zadania, </w:t>
      </w:r>
    </w:p>
    <w:p w:rsidR="001E72D8" w:rsidRDefault="00241E09">
      <w:pPr>
        <w:pStyle w:val="Akapitzlist"/>
        <w:numPr>
          <w:ilvl w:val="0"/>
          <w:numId w:val="6"/>
        </w:numPr>
        <w:spacing w:line="276" w:lineRule="auto"/>
        <w:ind w:left="357" w:firstLine="0"/>
      </w:pPr>
      <w:r>
        <w:t>bierze udział i osiąga sukcesy w konkursach przedmiotowych,</w:t>
      </w:r>
    </w:p>
    <w:p w:rsidR="001E72D8" w:rsidRDefault="00241E09">
      <w:pPr>
        <w:pStyle w:val="Akapitzlist"/>
        <w:numPr>
          <w:ilvl w:val="0"/>
          <w:numId w:val="6"/>
        </w:numPr>
        <w:spacing w:line="276" w:lineRule="auto"/>
        <w:ind w:left="357" w:firstLine="0"/>
      </w:pPr>
      <w:r>
        <w:t xml:space="preserve">posiada umiejętność posługiwania się w nowych sytuacjach wiadomościami znanymi             </w:t>
      </w:r>
    </w:p>
    <w:p w:rsidR="001E72D8" w:rsidRDefault="00241E09">
      <w:pPr>
        <w:pStyle w:val="Akapitzlist"/>
        <w:spacing w:line="276" w:lineRule="auto"/>
        <w:ind w:left="357"/>
      </w:pPr>
      <w:r>
        <w:t xml:space="preserve">      z lekcji,     </w:t>
      </w:r>
    </w:p>
    <w:p w:rsidR="001E72D8" w:rsidRDefault="00241E09">
      <w:pPr>
        <w:pStyle w:val="Akapitzlist"/>
        <w:numPr>
          <w:ilvl w:val="0"/>
          <w:numId w:val="6"/>
        </w:numPr>
        <w:spacing w:line="276" w:lineRule="auto"/>
        <w:ind w:left="357" w:firstLine="0"/>
      </w:pPr>
      <w:r>
        <w:t>poszerza swoja wiedzę i umiejętności fizyczne.</w:t>
      </w:r>
    </w:p>
    <w:p w:rsidR="001E72D8" w:rsidRDefault="001E72D8">
      <w:pPr>
        <w:pStyle w:val="Default"/>
        <w:spacing w:line="276" w:lineRule="auto"/>
        <w:ind w:left="720"/>
      </w:pPr>
    </w:p>
    <w:p w:rsidR="001E72D8" w:rsidRDefault="00241E09">
      <w:pPr>
        <w:spacing w:line="276" w:lineRule="auto"/>
      </w:pPr>
      <w:r>
        <w:t>2. Ocenę bardzo dobrą</w:t>
      </w:r>
      <w:r>
        <w:rPr>
          <w:u w:val="single"/>
        </w:rPr>
        <w:t xml:space="preserve"> </w:t>
      </w:r>
      <w:r>
        <w:t>otrzymuje uczeń, który opanował pełen zakres wiadomości przewidziany programem nauczania oraz:</w:t>
      </w:r>
    </w:p>
    <w:p w:rsidR="001E72D8" w:rsidRDefault="00241E09">
      <w:pPr>
        <w:pStyle w:val="Akapitzlist"/>
        <w:numPr>
          <w:ilvl w:val="0"/>
          <w:numId w:val="5"/>
        </w:numPr>
        <w:spacing w:line="276" w:lineRule="auto"/>
      </w:pPr>
      <w:r>
        <w:t>rozwiązuje trudniejsze zadania problemowe, np. przewidując rozwiązanie dzięki analizie podobnego problemu, udowadniając postawioną w problemie tezę, projektując serię doświadczeń,</w:t>
      </w:r>
    </w:p>
    <w:p w:rsidR="001E72D8" w:rsidRDefault="00241E09">
      <w:pPr>
        <w:pStyle w:val="Akapitzlist"/>
        <w:numPr>
          <w:ilvl w:val="0"/>
          <w:numId w:val="5"/>
        </w:numPr>
        <w:spacing w:line="276" w:lineRule="auto"/>
      </w:pPr>
      <w:r>
        <w:t xml:space="preserve">rozwiązuje trudniejsze zadania rachunkowe, stosując niezbędny aparat matematyczny, posługując się zapisem symbolicznym. </w:t>
      </w:r>
      <w:r>
        <w:br/>
      </w:r>
    </w:p>
    <w:p w:rsidR="001E72D8" w:rsidRDefault="00241E09">
      <w:pPr>
        <w:spacing w:line="276" w:lineRule="auto"/>
      </w:pPr>
      <w:r>
        <w:t>3. Ocenę dobrą</w:t>
      </w:r>
      <w:r>
        <w:rPr>
          <w:u w:val="single"/>
        </w:rPr>
        <w:t xml:space="preserve"> </w:t>
      </w:r>
      <w:r>
        <w:t>otrzymuje uczeń, który opanował wiadomości i umiejętności przewidziane    postawą programową oraz wybrane elementy programu nauczania:</w:t>
      </w:r>
    </w:p>
    <w:p w:rsidR="001E72D8" w:rsidRDefault="00241E09">
      <w:pPr>
        <w:pStyle w:val="Akapitzlist"/>
        <w:numPr>
          <w:ilvl w:val="0"/>
          <w:numId w:val="4"/>
        </w:numPr>
        <w:spacing w:line="276" w:lineRule="auto"/>
      </w:pPr>
      <w:r>
        <w:t>wyjaśnia zjawiska fizyczne za pomocą praw przyrody,</w:t>
      </w:r>
    </w:p>
    <w:p w:rsidR="001E72D8" w:rsidRDefault="00241E09">
      <w:pPr>
        <w:pStyle w:val="Akapitzlist"/>
        <w:numPr>
          <w:ilvl w:val="0"/>
          <w:numId w:val="4"/>
        </w:numPr>
        <w:spacing w:line="276" w:lineRule="auto"/>
      </w:pPr>
      <w:r>
        <w:t>rozwiązuje zadania i problemy teoretyczne, stosując obliczenia,</w:t>
      </w:r>
    </w:p>
    <w:p w:rsidR="001E72D8" w:rsidRDefault="00241E09">
      <w:pPr>
        <w:pStyle w:val="Akapitzlist"/>
        <w:numPr>
          <w:ilvl w:val="0"/>
          <w:numId w:val="4"/>
        </w:numPr>
        <w:spacing w:line="276" w:lineRule="auto"/>
      </w:pPr>
      <w:r>
        <w:t>planuje i wykonuje doświadczenia, analizuje otrzymane wyniki oraz formułuje wnioski wynikające z doświadczeń, a następnie przedstawia swoją pracę na forum klasy,</w:t>
      </w:r>
    </w:p>
    <w:p w:rsidR="001E72D8" w:rsidRDefault="00241E09">
      <w:pPr>
        <w:pStyle w:val="Akapitzlist"/>
        <w:numPr>
          <w:ilvl w:val="0"/>
          <w:numId w:val="4"/>
        </w:numPr>
        <w:spacing w:line="276" w:lineRule="auto"/>
      </w:pPr>
      <w:r>
        <w:t xml:space="preserve">samodzielnie wyszukuje informacje w źródłach (np. książkach, czasopismach i </w:t>
      </w:r>
      <w:proofErr w:type="spellStart"/>
      <w:r>
        <w:t>internecie</w:t>
      </w:r>
      <w:proofErr w:type="spellEnd"/>
      <w:r>
        <w:t>) oraz ocenia krytycznie znalezione informacje.</w:t>
      </w:r>
    </w:p>
    <w:p w:rsidR="001E72D8" w:rsidRDefault="001E72D8">
      <w:pPr>
        <w:pStyle w:val="Akapitzlist"/>
        <w:spacing w:line="276" w:lineRule="auto"/>
        <w:ind w:left="720"/>
      </w:pPr>
    </w:p>
    <w:p w:rsidR="001E72D8" w:rsidRDefault="00241E09">
      <w:r>
        <w:t>4. Ocenę dostateczną</w:t>
      </w:r>
      <w:r>
        <w:rPr>
          <w:u w:val="single"/>
        </w:rPr>
        <w:t xml:space="preserve"> </w:t>
      </w:r>
      <w:r>
        <w:t>otrzymuje uczeń, który opanował wiadomości i umiejętności przewidziane podstawą programową:</w:t>
      </w:r>
    </w:p>
    <w:p w:rsidR="001E72D8" w:rsidRDefault="00241E09">
      <w:pPr>
        <w:pStyle w:val="Akapitzlist"/>
        <w:numPr>
          <w:ilvl w:val="0"/>
          <w:numId w:val="7"/>
        </w:numPr>
      </w:pPr>
      <w:r>
        <w:t>rozróżnia i wymienia pojęcia fizyczne,</w:t>
      </w:r>
    </w:p>
    <w:p w:rsidR="001E72D8" w:rsidRDefault="00241E09">
      <w:pPr>
        <w:pStyle w:val="Akapitzlist"/>
        <w:numPr>
          <w:ilvl w:val="0"/>
          <w:numId w:val="3"/>
        </w:numPr>
        <w:spacing w:line="276" w:lineRule="auto"/>
      </w:pPr>
      <w:r>
        <w:t xml:space="preserve">rozróżnia i podaje treść (własnymi słowami) praw i zależności fizycznych; </w:t>
      </w:r>
    </w:p>
    <w:p w:rsidR="001E72D8" w:rsidRDefault="00241E09">
      <w:pPr>
        <w:pStyle w:val="Akapitzlist"/>
        <w:numPr>
          <w:ilvl w:val="0"/>
          <w:numId w:val="3"/>
        </w:numPr>
        <w:spacing w:line="276" w:lineRule="auto"/>
      </w:pPr>
      <w:r>
        <w:t xml:space="preserve">podaje przykłady zastosowań praw i zjawisk fizycznych, </w:t>
      </w:r>
    </w:p>
    <w:p w:rsidR="001E72D8" w:rsidRDefault="00241E09">
      <w:pPr>
        <w:pStyle w:val="Akapitzlist"/>
        <w:numPr>
          <w:ilvl w:val="0"/>
          <w:numId w:val="3"/>
        </w:numPr>
        <w:spacing w:line="276" w:lineRule="auto"/>
      </w:pPr>
      <w:r>
        <w:t xml:space="preserve">rozwiązuje proste zadania, obliczając je dowolnym poprawnym sposobem; </w:t>
      </w:r>
    </w:p>
    <w:p w:rsidR="001E72D8" w:rsidRDefault="00241E09">
      <w:pPr>
        <w:pStyle w:val="Akapitzlist"/>
        <w:numPr>
          <w:ilvl w:val="0"/>
          <w:numId w:val="3"/>
        </w:numPr>
        <w:spacing w:line="276" w:lineRule="auto"/>
      </w:pPr>
      <w:r>
        <w:t xml:space="preserve">planuje i wykonuje proste doświadczenia, </w:t>
      </w:r>
    </w:p>
    <w:p w:rsidR="001E72D8" w:rsidRDefault="00241E09">
      <w:pPr>
        <w:pStyle w:val="Akapitzlist"/>
        <w:numPr>
          <w:ilvl w:val="0"/>
          <w:numId w:val="3"/>
        </w:numPr>
        <w:spacing w:line="276" w:lineRule="auto"/>
      </w:pPr>
      <w:r>
        <w:t xml:space="preserve">analizuje wyniki przeprowadzanych doświadczeń oraz formułuje i przedstawia wnioski z nich wynikające, </w:t>
      </w:r>
    </w:p>
    <w:p w:rsidR="001E72D8" w:rsidRDefault="00241E09">
      <w:pPr>
        <w:pStyle w:val="Akapitzlist"/>
        <w:numPr>
          <w:ilvl w:val="0"/>
          <w:numId w:val="3"/>
        </w:numPr>
        <w:spacing w:line="276" w:lineRule="auto"/>
      </w:pPr>
      <w:r>
        <w:t xml:space="preserve">samodzielnie wyszukuje informacje na zadany temat we wskazanych źródłach informacji (np. książkach, czasopismach, </w:t>
      </w:r>
      <w:proofErr w:type="spellStart"/>
      <w:r>
        <w:t>internecie</w:t>
      </w:r>
      <w:proofErr w:type="spellEnd"/>
      <w:r>
        <w:t>), a następnie przedstawia wyniki swoich poszukiwań.</w:t>
      </w:r>
    </w:p>
    <w:p w:rsidR="001E72D8" w:rsidRDefault="00241E09">
      <w:pPr>
        <w:spacing w:line="276" w:lineRule="auto"/>
      </w:pPr>
      <w:r>
        <w:rPr>
          <w:u w:val="single"/>
        </w:rPr>
        <w:br/>
      </w:r>
      <w:r>
        <w:t>5. Ocenę dopuszczającą</w:t>
      </w:r>
      <w:r>
        <w:rPr>
          <w:u w:val="single"/>
        </w:rPr>
        <w:t xml:space="preserve"> </w:t>
      </w:r>
      <w:r>
        <w:t>otrzymuje uczeń, który opanował wiadomości i umiejętności przewidziane podstawą programową:</w:t>
      </w:r>
    </w:p>
    <w:p w:rsidR="001E72D8" w:rsidRDefault="00241E09">
      <w:pPr>
        <w:pStyle w:val="Akapitzlist"/>
        <w:numPr>
          <w:ilvl w:val="0"/>
          <w:numId w:val="9"/>
        </w:numPr>
        <w:spacing w:line="276" w:lineRule="auto"/>
      </w:pPr>
      <w:r>
        <w:t>rozróżnia i wymienia podstawowe pojęcia fizyczne,</w:t>
      </w:r>
    </w:p>
    <w:p w:rsidR="001E72D8" w:rsidRDefault="00241E09">
      <w:pPr>
        <w:pStyle w:val="Akapitzlist"/>
        <w:numPr>
          <w:ilvl w:val="0"/>
          <w:numId w:val="2"/>
        </w:numPr>
        <w:spacing w:line="276" w:lineRule="auto"/>
      </w:pPr>
      <w:r>
        <w:t xml:space="preserve">formułuje treść (własnymi słowami, niekoniecznie w pełni naukowym językiem) podstawowych praw i zależności fizycznych, </w:t>
      </w:r>
    </w:p>
    <w:p w:rsidR="001E72D8" w:rsidRDefault="00241E09">
      <w:pPr>
        <w:pStyle w:val="Akapitzlist"/>
        <w:numPr>
          <w:ilvl w:val="0"/>
          <w:numId w:val="2"/>
        </w:numPr>
        <w:spacing w:line="276" w:lineRule="auto"/>
      </w:pPr>
      <w:r>
        <w:t>wymienia poznane przykłady zastosowań w życiu codziennym praw i zjawisk fizycznych,</w:t>
      </w:r>
    </w:p>
    <w:p w:rsidR="001E72D8" w:rsidRDefault="00241E09">
      <w:pPr>
        <w:pStyle w:val="Akapitzlist"/>
        <w:numPr>
          <w:ilvl w:val="0"/>
          <w:numId w:val="2"/>
        </w:numPr>
        <w:spacing w:line="276" w:lineRule="auto"/>
      </w:pPr>
      <w:r>
        <w:t>oblicza, korzystając z definicji, podstawowe wielkości fizyczne i wyraża je w jednostkach układu SI,</w:t>
      </w:r>
    </w:p>
    <w:p w:rsidR="001E72D8" w:rsidRDefault="00241E09">
      <w:pPr>
        <w:pStyle w:val="Akapitzlist"/>
        <w:numPr>
          <w:ilvl w:val="0"/>
          <w:numId w:val="2"/>
        </w:numPr>
        <w:spacing w:line="276" w:lineRule="auto"/>
      </w:pPr>
      <w:r>
        <w:t xml:space="preserve">planuje i wykonuje najprostsze doświadczenia samodzielnie lub trudniejsze – w grupach, </w:t>
      </w:r>
    </w:p>
    <w:p w:rsidR="001E72D8" w:rsidRDefault="00241E09">
      <w:pPr>
        <w:pStyle w:val="Akapitzlist"/>
        <w:numPr>
          <w:ilvl w:val="0"/>
          <w:numId w:val="2"/>
        </w:numPr>
        <w:spacing w:line="276" w:lineRule="auto"/>
      </w:pPr>
      <w:r>
        <w:t>opisuje doświadczenia przeprowadzane na lekcji i w domu,</w:t>
      </w:r>
    </w:p>
    <w:p w:rsidR="001E72D8" w:rsidRDefault="00241E09">
      <w:pPr>
        <w:pStyle w:val="Akapitzlist"/>
        <w:numPr>
          <w:ilvl w:val="0"/>
          <w:numId w:val="2"/>
        </w:numPr>
        <w:spacing w:line="276" w:lineRule="auto"/>
      </w:pPr>
      <w:r>
        <w:t xml:space="preserve">stosuje zasady bhp obowiązujące w pracowni fizycznej. </w:t>
      </w:r>
    </w:p>
    <w:p w:rsidR="001E72D8" w:rsidRDefault="00241E09">
      <w:pPr>
        <w:spacing w:line="276" w:lineRule="auto"/>
      </w:pPr>
      <w:r>
        <w:rPr>
          <w:u w:val="single"/>
        </w:rPr>
        <w:br/>
      </w:r>
      <w:r>
        <w:t>6. Ocenę niedostateczną otrzymuje uczeń, który nie opanował podstawowych wiadomości i umiejętności wynikających z programu nauczania oraz:</w:t>
      </w:r>
    </w:p>
    <w:p w:rsidR="001E72D8" w:rsidRDefault="00241E09">
      <w:pPr>
        <w:pStyle w:val="Akapitzlist"/>
        <w:numPr>
          <w:ilvl w:val="0"/>
          <w:numId w:val="8"/>
        </w:numPr>
        <w:spacing w:line="276" w:lineRule="auto"/>
      </w:pPr>
      <w:r>
        <w:t>nie radzi sobie ze zrozumieniem najprostszych pojęć fizycznych,</w:t>
      </w:r>
    </w:p>
    <w:p w:rsidR="001E72D8" w:rsidRDefault="00241E09">
      <w:pPr>
        <w:pStyle w:val="Akapitzlist"/>
        <w:numPr>
          <w:ilvl w:val="0"/>
          <w:numId w:val="8"/>
        </w:numPr>
        <w:spacing w:line="276" w:lineRule="auto"/>
        <w:contextualSpacing/>
      </w:pPr>
      <w:r>
        <w:t>nie potrafi  wykonać najprostszych ćwiczeń i zadań,</w:t>
      </w:r>
    </w:p>
    <w:p w:rsidR="001E72D8" w:rsidRDefault="00241E09">
      <w:pPr>
        <w:pStyle w:val="Akapitzlist"/>
        <w:numPr>
          <w:ilvl w:val="0"/>
          <w:numId w:val="8"/>
        </w:numPr>
        <w:spacing w:line="276" w:lineRule="auto"/>
        <w:contextualSpacing/>
      </w:pPr>
      <w:r>
        <w:t>nie wykazuje najmniejszych chęci współpracy w celu uzupełnienia braków i nabycia podstawowej wiedzy i umiejętności.</w:t>
      </w:r>
    </w:p>
    <w:p w:rsidR="001E72D8" w:rsidRDefault="001E72D8"/>
    <w:sectPr w:rsidR="001E72D8" w:rsidSect="001E72D8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E11"/>
    <w:multiLevelType w:val="multilevel"/>
    <w:tmpl w:val="A6B019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883B93"/>
    <w:multiLevelType w:val="multilevel"/>
    <w:tmpl w:val="67045AB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34B006A1"/>
    <w:multiLevelType w:val="multilevel"/>
    <w:tmpl w:val="E014F8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4620F1"/>
    <w:multiLevelType w:val="multilevel"/>
    <w:tmpl w:val="F4AE3D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A81125"/>
    <w:multiLevelType w:val="multilevel"/>
    <w:tmpl w:val="F6246C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2490D52"/>
    <w:multiLevelType w:val="multilevel"/>
    <w:tmpl w:val="47862E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9F4222"/>
    <w:multiLevelType w:val="multilevel"/>
    <w:tmpl w:val="CBDC49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C26803"/>
    <w:multiLevelType w:val="multilevel"/>
    <w:tmpl w:val="063689E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D394642"/>
    <w:multiLevelType w:val="multilevel"/>
    <w:tmpl w:val="09CA0B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0A17FE"/>
    <w:multiLevelType w:val="multilevel"/>
    <w:tmpl w:val="46A80F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1E72D8"/>
    <w:rsid w:val="00076D35"/>
    <w:rsid w:val="001E72D8"/>
    <w:rsid w:val="00241E09"/>
    <w:rsid w:val="0087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1615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Reference">
    <w:name w:val="Endnote Reference"/>
    <w:rsid w:val="001E72D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6152A"/>
    <w:rPr>
      <w:vertAlign w:val="superscript"/>
    </w:rPr>
  </w:style>
  <w:style w:type="paragraph" w:styleId="Nagwek">
    <w:name w:val="header"/>
    <w:basedOn w:val="Normalny"/>
    <w:next w:val="Tekstpodstawowy"/>
    <w:qFormat/>
    <w:rsid w:val="001E72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E72D8"/>
    <w:pPr>
      <w:spacing w:after="140" w:line="276" w:lineRule="auto"/>
    </w:pPr>
  </w:style>
  <w:style w:type="paragraph" w:styleId="Lista">
    <w:name w:val="List"/>
    <w:basedOn w:val="Tekstpodstawowy"/>
    <w:rsid w:val="001E72D8"/>
    <w:rPr>
      <w:rFonts w:cs="Arial"/>
    </w:rPr>
  </w:style>
  <w:style w:type="paragraph" w:customStyle="1" w:styleId="Caption">
    <w:name w:val="Caption"/>
    <w:basedOn w:val="Normalny"/>
    <w:qFormat/>
    <w:rsid w:val="001E72D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E72D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895C65"/>
    <w:pPr>
      <w:ind w:left="708"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16152A"/>
    <w:rPr>
      <w:sz w:val="20"/>
      <w:szCs w:val="20"/>
    </w:rPr>
  </w:style>
  <w:style w:type="paragraph" w:customStyle="1" w:styleId="Default">
    <w:name w:val="Default"/>
    <w:qFormat/>
    <w:rsid w:val="00B6520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1073</Words>
  <Characters>6441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Robi</cp:lastModifiedBy>
  <cp:revision>3</cp:revision>
  <dcterms:created xsi:type="dcterms:W3CDTF">2023-09-04T17:32:00Z</dcterms:created>
  <dcterms:modified xsi:type="dcterms:W3CDTF">2023-10-11T19:43:00Z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