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E0" w:rsidRPr="000C6821" w:rsidRDefault="00173CE0" w:rsidP="000C6821">
      <w:pPr>
        <w:spacing w:line="360" w:lineRule="auto"/>
        <w:jc w:val="center"/>
        <w:rPr>
          <w:rFonts w:ascii="Times New Roman" w:hAnsi="Times New Roman" w:cs="Times New Roman"/>
          <w:b/>
          <w:sz w:val="24"/>
          <w:szCs w:val="24"/>
        </w:rPr>
      </w:pPr>
      <w:r w:rsidRPr="000C6821">
        <w:rPr>
          <w:rFonts w:ascii="Times New Roman" w:hAnsi="Times New Roman" w:cs="Times New Roman"/>
          <w:b/>
          <w:sz w:val="24"/>
          <w:szCs w:val="24"/>
        </w:rPr>
        <w:t>MODYFIKACJA PROGRAMU WYCHOWAWCZO-PROFILAKTYCZNEGO</w:t>
      </w:r>
    </w:p>
    <w:p w:rsidR="00173CE0" w:rsidRPr="000C6821" w:rsidRDefault="00173CE0" w:rsidP="000C6821">
      <w:pPr>
        <w:spacing w:line="360" w:lineRule="auto"/>
        <w:jc w:val="center"/>
        <w:rPr>
          <w:rFonts w:ascii="Times New Roman" w:hAnsi="Times New Roman" w:cs="Times New Roman"/>
          <w:b/>
          <w:sz w:val="24"/>
          <w:szCs w:val="24"/>
        </w:rPr>
      </w:pPr>
      <w:r w:rsidRPr="000C6821">
        <w:rPr>
          <w:rFonts w:ascii="Times New Roman" w:hAnsi="Times New Roman" w:cs="Times New Roman"/>
          <w:b/>
          <w:sz w:val="24"/>
          <w:szCs w:val="24"/>
        </w:rPr>
        <w:t>Szkoła Podstawowa im. św. Jana Pawła II w Rydzewie</w:t>
      </w:r>
    </w:p>
    <w:p w:rsidR="00173CE0" w:rsidRPr="000C6821" w:rsidRDefault="00173CE0" w:rsidP="000C6821">
      <w:pPr>
        <w:spacing w:line="360" w:lineRule="auto"/>
        <w:jc w:val="center"/>
        <w:rPr>
          <w:rFonts w:ascii="Times New Roman" w:hAnsi="Times New Roman" w:cs="Times New Roman"/>
          <w:b/>
          <w:sz w:val="24"/>
          <w:szCs w:val="24"/>
        </w:rPr>
      </w:pPr>
      <w:r w:rsidRPr="000C6821">
        <w:rPr>
          <w:rFonts w:ascii="Times New Roman" w:hAnsi="Times New Roman" w:cs="Times New Roman"/>
          <w:b/>
          <w:sz w:val="24"/>
          <w:szCs w:val="24"/>
        </w:rPr>
        <w:t>Rok szkolny 2023/2024</w:t>
      </w:r>
    </w:p>
    <w:p w:rsidR="00173CE0" w:rsidRPr="000C6821" w:rsidRDefault="00173CE0" w:rsidP="000C6821">
      <w:pPr>
        <w:pStyle w:val="Akapitzlist"/>
        <w:numPr>
          <w:ilvl w:val="0"/>
          <w:numId w:val="1"/>
        </w:numPr>
        <w:spacing w:line="360" w:lineRule="auto"/>
        <w:rPr>
          <w:rFonts w:ascii="Times New Roman" w:hAnsi="Times New Roman" w:cs="Times New Roman"/>
          <w:b/>
          <w:sz w:val="24"/>
          <w:szCs w:val="24"/>
        </w:rPr>
      </w:pPr>
      <w:r w:rsidRPr="000C6821">
        <w:rPr>
          <w:rFonts w:ascii="Times New Roman" w:hAnsi="Times New Roman" w:cs="Times New Roman"/>
          <w:b/>
          <w:sz w:val="24"/>
          <w:szCs w:val="24"/>
        </w:rPr>
        <w:t>Program wychowawczo-profilaktyczny został dostosowany do priorytetów MEiN:</w:t>
      </w:r>
    </w:p>
    <w:p w:rsidR="00EA6028" w:rsidRPr="00EA6028" w:rsidRDefault="00EA6028" w:rsidP="000C6821">
      <w:p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Zgodnie z dokumentem kierunki te to:</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doskonalenie kompetencji dyrektorów szkół i nauczycieli w zakresie warunków i sposobu oceniania wewnątrzszkolnego; doskonalenie kompetencji nauczycieli w pracy z uczniem z doświadczeniem migracyjnym, w tym w zakresie nauczania języka polskiego jako języka obcego;</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rozwój kształcenia zawodowego i uczenia się w miejscu pracy w partnerstwie z przedstawicielami branż;</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wspieranie nauczycieli w podejmowaniu inicjatyw/działań w zakresie zachęcania i wspierania uczniów do rozwijania ich aktywności fizycznej.</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wspieranie rozwoju umiejętności cyfrowych uczniów i nauczycieli, ze szczególnym uwzględnieniem bezpiecznego poruszania się w sieci oraz krytycznej analizy informacji dostępnych w Internecie (m.in. poprawne metodycznie wykorzystywanie przez nauczycieli narzędzi i materiałów dostępnych w sieci, w szczególności opartych na sztucznej inteligencji);</w:t>
      </w:r>
    </w:p>
    <w:p w:rsidR="00EA6028" w:rsidRPr="00EA6028" w:rsidRDefault="00EA6028" w:rsidP="000C6821">
      <w:pPr>
        <w:numPr>
          <w:ilvl w:val="0"/>
          <w:numId w:val="4"/>
        </w:numPr>
        <w:spacing w:before="100" w:beforeAutospacing="1" w:after="100" w:afterAutospacing="1"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lastRenderedPageBreak/>
        <w:t>rozwijanie umiejętności uczniów i nauczycieli z wykorzystaniem sprzętu zakupionego w ramach programu "Laboratoria przyszłości".</w:t>
      </w:r>
    </w:p>
    <w:p w:rsidR="00EA6028" w:rsidRPr="00EA6028" w:rsidRDefault="00EA6028" w:rsidP="000C6821">
      <w:pPr>
        <w:numPr>
          <w:ilvl w:val="0"/>
          <w:numId w:val="4"/>
        </w:numPr>
        <w:spacing w:before="100" w:beforeAutospacing="1" w:after="0" w:line="360" w:lineRule="auto"/>
        <w:jc w:val="both"/>
        <w:rPr>
          <w:rFonts w:ascii="Times New Roman" w:eastAsia="Times New Roman" w:hAnsi="Times New Roman" w:cs="Times New Roman"/>
          <w:color w:val="1A1A1A"/>
          <w:sz w:val="24"/>
          <w:szCs w:val="24"/>
        </w:rPr>
      </w:pPr>
      <w:r w:rsidRPr="00EA6028">
        <w:rPr>
          <w:rFonts w:ascii="Times New Roman" w:eastAsia="Times New Roman" w:hAnsi="Times New Roman" w:cs="Times New Roman"/>
          <w:color w:val="1A1A1A"/>
          <w:sz w:val="24"/>
          <w:szCs w:val="24"/>
        </w:rPr>
        <w:t>wspieranie rozwoju nauki języka polskiego i oświaty polskiej za granicą oraz tworzenie stabilnych warunków do nauczania języka polskiego za granicą przez Instytut Rozwoju Języka Polskiego im. św. Maksymiliana Marii Kolbego, Ośrodek Rozwoju Polskiej Edukacji za Granicą oraz beneficjentów przedsięwzięć i programów ustanowionych przez ministra właściwego do spraw oświaty i wychowania.</w:t>
      </w:r>
    </w:p>
    <w:p w:rsidR="00173CE0" w:rsidRPr="000C6821" w:rsidRDefault="00173CE0" w:rsidP="000C6821">
      <w:pPr>
        <w:pStyle w:val="Akapitzlist"/>
        <w:spacing w:line="360" w:lineRule="auto"/>
        <w:jc w:val="both"/>
        <w:rPr>
          <w:rFonts w:ascii="Times New Roman" w:hAnsi="Times New Roman" w:cs="Times New Roman"/>
          <w:sz w:val="24"/>
          <w:szCs w:val="24"/>
        </w:rPr>
      </w:pPr>
    </w:p>
    <w:p w:rsidR="00173CE0" w:rsidRPr="000C6821" w:rsidRDefault="00173CE0" w:rsidP="000C6821">
      <w:pPr>
        <w:pStyle w:val="Akapitzlist"/>
        <w:numPr>
          <w:ilvl w:val="0"/>
          <w:numId w:val="1"/>
        </w:numPr>
        <w:spacing w:line="360" w:lineRule="auto"/>
        <w:jc w:val="both"/>
        <w:rPr>
          <w:rFonts w:ascii="Times New Roman" w:hAnsi="Times New Roman" w:cs="Times New Roman"/>
          <w:b/>
          <w:sz w:val="24"/>
          <w:szCs w:val="24"/>
        </w:rPr>
      </w:pPr>
      <w:r w:rsidRPr="000C6821">
        <w:rPr>
          <w:rFonts w:ascii="Times New Roman" w:hAnsi="Times New Roman" w:cs="Times New Roman"/>
          <w:b/>
          <w:sz w:val="24"/>
          <w:szCs w:val="24"/>
        </w:rPr>
        <w:t>Działania zostały zmodyfikowane  na podstawie  wniosków z diagnozy czynników ryzyka i czynników chroniących.</w:t>
      </w:r>
    </w:p>
    <w:p w:rsidR="00173CE0" w:rsidRPr="000C6821" w:rsidRDefault="00173CE0" w:rsidP="000C6821">
      <w:pPr>
        <w:pStyle w:val="Akapitzlist"/>
        <w:spacing w:line="360" w:lineRule="auto"/>
        <w:jc w:val="both"/>
        <w:rPr>
          <w:rFonts w:ascii="Times New Roman" w:hAnsi="Times New Roman" w:cs="Times New Roman"/>
          <w:sz w:val="24"/>
          <w:szCs w:val="24"/>
        </w:rPr>
      </w:pPr>
    </w:p>
    <w:p w:rsidR="00173CE0" w:rsidRPr="000C6821" w:rsidRDefault="00173CE0" w:rsidP="000C6821">
      <w:pPr>
        <w:pStyle w:val="Akapitzlist"/>
        <w:numPr>
          <w:ilvl w:val="0"/>
          <w:numId w:val="1"/>
        </w:numPr>
        <w:spacing w:line="360" w:lineRule="auto"/>
        <w:jc w:val="both"/>
        <w:rPr>
          <w:rFonts w:ascii="Times New Roman" w:hAnsi="Times New Roman" w:cs="Times New Roman"/>
          <w:b/>
          <w:sz w:val="24"/>
          <w:szCs w:val="24"/>
        </w:rPr>
      </w:pPr>
      <w:r w:rsidRPr="000C6821">
        <w:rPr>
          <w:rFonts w:ascii="Times New Roman" w:hAnsi="Times New Roman" w:cs="Times New Roman"/>
          <w:b/>
          <w:sz w:val="24"/>
          <w:szCs w:val="24"/>
        </w:rPr>
        <w:t>Wprowadza się zmiany w programie wychowawczo-profilaktycznym, tj. dodane zostały działania:</w:t>
      </w:r>
    </w:p>
    <w:p w:rsidR="00C523A1" w:rsidRPr="000C6821" w:rsidRDefault="00D05B43"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Działania patriotyczne- pogadanki klasowe</w:t>
      </w:r>
      <w:r w:rsidR="00420B4C" w:rsidRPr="000C6821">
        <w:rPr>
          <w:rFonts w:ascii="Times New Roman" w:hAnsi="Times New Roman" w:cs="Times New Roman"/>
          <w:sz w:val="24"/>
          <w:szCs w:val="24"/>
        </w:rPr>
        <w:t>, szkolne obchody świąt państwowych</w:t>
      </w:r>
      <w:r w:rsidR="00242FA0" w:rsidRPr="000C6821">
        <w:rPr>
          <w:rFonts w:ascii="Times New Roman" w:hAnsi="Times New Roman" w:cs="Times New Roman"/>
          <w:sz w:val="24"/>
          <w:szCs w:val="24"/>
        </w:rPr>
        <w:t>, wycieczki śladami ciekawych miejsc przeszłości (wychowawcy, Samorząd Uczniowski)</w:t>
      </w:r>
    </w:p>
    <w:p w:rsidR="00242FA0" w:rsidRPr="000C6821" w:rsidRDefault="00AE5246"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Promocja sportu i aktywnych form spędzania wolnego czasu (wychowawcy, nauczyciele wychowania fizycznego)</w:t>
      </w:r>
    </w:p>
    <w:p w:rsidR="00AE5246" w:rsidRPr="000C6821" w:rsidRDefault="007E2A90"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Działania na rzecz bezpiecznego internetu (wychowawcy, nauczyciel informatyki, pedagog szkolny, pedagog specjalny)</w:t>
      </w:r>
    </w:p>
    <w:p w:rsidR="007E2A90" w:rsidRPr="000C6821" w:rsidRDefault="007E2A90"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 xml:space="preserve">Motywowanie do zdobywania praktycznych umiejętności i eksperymentowania </w:t>
      </w:r>
      <w:r w:rsidR="00EF3F8D" w:rsidRPr="000C6821">
        <w:rPr>
          <w:rFonts w:ascii="Times New Roman" w:hAnsi="Times New Roman" w:cs="Times New Roman"/>
          <w:sz w:val="24"/>
          <w:szCs w:val="24"/>
        </w:rPr>
        <w:t>(nauczyciel Labolatorium Przyszłości oraz techniki)</w:t>
      </w:r>
    </w:p>
    <w:p w:rsidR="00EF3F8D" w:rsidRPr="000C6821" w:rsidRDefault="009663C2"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Współpraca międzyszkolna na terenie gminy, np.: wspólne wycieczki, konkursy (wychowawcy)</w:t>
      </w:r>
    </w:p>
    <w:p w:rsidR="007A390A" w:rsidRPr="000C6821" w:rsidRDefault="007A390A"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 xml:space="preserve"> Prowadzenie zajęć</w:t>
      </w:r>
      <w:r w:rsidR="000504BE" w:rsidRPr="000C6821">
        <w:rPr>
          <w:rFonts w:ascii="Times New Roman" w:hAnsi="Times New Roman" w:cs="Times New Roman"/>
          <w:sz w:val="24"/>
          <w:szCs w:val="24"/>
        </w:rPr>
        <w:t xml:space="preserve"> w celu opanowania przez uczniów</w:t>
      </w:r>
      <w:r w:rsidRPr="000C6821">
        <w:rPr>
          <w:rFonts w:ascii="Times New Roman" w:hAnsi="Times New Roman" w:cs="Times New Roman"/>
          <w:sz w:val="24"/>
          <w:szCs w:val="24"/>
        </w:rPr>
        <w:t xml:space="preserve"> technikpozwalając</w:t>
      </w:r>
      <w:r w:rsidR="000504BE" w:rsidRPr="000C6821">
        <w:rPr>
          <w:rFonts w:ascii="Times New Roman" w:hAnsi="Times New Roman" w:cs="Times New Roman"/>
          <w:sz w:val="24"/>
          <w:szCs w:val="24"/>
        </w:rPr>
        <w:t xml:space="preserve">ych </w:t>
      </w:r>
      <w:r w:rsidRPr="000C6821">
        <w:rPr>
          <w:rFonts w:ascii="Times New Roman" w:hAnsi="Times New Roman" w:cs="Times New Roman"/>
          <w:sz w:val="24"/>
          <w:szCs w:val="24"/>
        </w:rPr>
        <w:t>rozładować emocje i rozwijać empatię</w:t>
      </w:r>
      <w:r w:rsidR="000504BE" w:rsidRPr="000C6821">
        <w:rPr>
          <w:rFonts w:ascii="Times New Roman" w:hAnsi="Times New Roman" w:cs="Times New Roman"/>
          <w:sz w:val="24"/>
          <w:szCs w:val="24"/>
        </w:rPr>
        <w:t xml:space="preserve"> (wychowawcy, pedagog szkolny, pedagog specjalny)</w:t>
      </w:r>
    </w:p>
    <w:p w:rsidR="006C1F3E" w:rsidRPr="000C6821" w:rsidRDefault="007A390A"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Wzmocni</w:t>
      </w:r>
      <w:r w:rsidR="000504BE" w:rsidRPr="000C6821">
        <w:rPr>
          <w:rFonts w:ascii="Times New Roman" w:hAnsi="Times New Roman" w:cs="Times New Roman"/>
          <w:sz w:val="24"/>
          <w:szCs w:val="24"/>
        </w:rPr>
        <w:t>enie</w:t>
      </w:r>
      <w:r w:rsidRPr="000C6821">
        <w:rPr>
          <w:rFonts w:ascii="Times New Roman" w:hAnsi="Times New Roman" w:cs="Times New Roman"/>
          <w:sz w:val="24"/>
          <w:szCs w:val="24"/>
        </w:rPr>
        <w:t xml:space="preserve"> poczuci</w:t>
      </w:r>
      <w:r w:rsidR="000504BE" w:rsidRPr="000C6821">
        <w:rPr>
          <w:rFonts w:ascii="Times New Roman" w:hAnsi="Times New Roman" w:cs="Times New Roman"/>
          <w:sz w:val="24"/>
          <w:szCs w:val="24"/>
        </w:rPr>
        <w:t>a</w:t>
      </w:r>
      <w:r w:rsidRPr="000C6821">
        <w:rPr>
          <w:rFonts w:ascii="Times New Roman" w:hAnsi="Times New Roman" w:cs="Times New Roman"/>
          <w:sz w:val="24"/>
          <w:szCs w:val="24"/>
        </w:rPr>
        <w:t xml:space="preserve"> bezpieczeństwa uczniów w drodze do i ze szkoły np. poprzez spotkania z policjantem, pogadanki nauczycieli, </w:t>
      </w:r>
      <w:r w:rsidRPr="000C6821">
        <w:rPr>
          <w:rFonts w:ascii="Times New Roman" w:eastAsia="Times New Roman" w:hAnsi="Times New Roman" w:cs="Times New Roman"/>
          <w:sz w:val="24"/>
          <w:szCs w:val="24"/>
        </w:rPr>
        <w:t>zwiększenie ilości apeli dotyczących tematyki bezpieczeństwa</w:t>
      </w:r>
      <w:r w:rsidR="004B3AEE" w:rsidRPr="000C6821">
        <w:rPr>
          <w:rFonts w:ascii="Times New Roman" w:eastAsia="Times New Roman" w:hAnsi="Times New Roman" w:cs="Times New Roman"/>
          <w:sz w:val="24"/>
          <w:szCs w:val="24"/>
        </w:rPr>
        <w:t xml:space="preserve"> (dyrektor, nauczyciele, </w:t>
      </w:r>
      <w:r w:rsidR="004B3AEE" w:rsidRPr="000C6821">
        <w:rPr>
          <w:rFonts w:ascii="Times New Roman" w:hAnsi="Times New Roman" w:cs="Times New Roman"/>
          <w:sz w:val="24"/>
          <w:szCs w:val="24"/>
        </w:rPr>
        <w:t>pedagog szkolny, pedagog specjalny)</w:t>
      </w:r>
    </w:p>
    <w:p w:rsidR="007A390A" w:rsidRPr="000C6821" w:rsidRDefault="007A390A" w:rsidP="000C6821">
      <w:pPr>
        <w:pStyle w:val="Akapitzlist"/>
        <w:numPr>
          <w:ilvl w:val="0"/>
          <w:numId w:val="8"/>
        </w:numPr>
        <w:spacing w:line="360" w:lineRule="auto"/>
        <w:jc w:val="both"/>
        <w:rPr>
          <w:rFonts w:ascii="Times New Roman" w:hAnsi="Times New Roman" w:cs="Times New Roman"/>
          <w:sz w:val="24"/>
          <w:szCs w:val="24"/>
        </w:rPr>
      </w:pPr>
      <w:r w:rsidRPr="000C6821">
        <w:rPr>
          <w:rFonts w:ascii="Times New Roman" w:hAnsi="Times New Roman" w:cs="Times New Roman"/>
          <w:sz w:val="24"/>
          <w:szCs w:val="24"/>
        </w:rPr>
        <w:t xml:space="preserve"> Wspierać rodziców w rozwiązywaniu problemów wychowawczych i skutecznej komunikacji z dziećmi poprzez organizowanie pogadanek, prelekcji i spotkań ze specjalistami (pedagogiem, psychologiem, przedstawicielami PPP). </w:t>
      </w:r>
    </w:p>
    <w:p w:rsidR="00F3219E" w:rsidRPr="000C6821" w:rsidRDefault="00EF2C64" w:rsidP="00C81CB7">
      <w:pPr>
        <w:pStyle w:val="Akapitzlist"/>
        <w:numPr>
          <w:ilvl w:val="0"/>
          <w:numId w:val="8"/>
        </w:numPr>
        <w:spacing w:line="360" w:lineRule="auto"/>
        <w:jc w:val="both"/>
        <w:rPr>
          <w:rFonts w:ascii="Times New Roman" w:eastAsia="Times New Roman" w:hAnsi="Times New Roman" w:cs="Times New Roman"/>
          <w:sz w:val="24"/>
          <w:szCs w:val="24"/>
        </w:rPr>
      </w:pPr>
      <w:r w:rsidRPr="000C6821">
        <w:rPr>
          <w:rFonts w:ascii="Times New Roman" w:hAnsi="Times New Roman" w:cs="Times New Roman"/>
          <w:sz w:val="24"/>
          <w:szCs w:val="24"/>
        </w:rPr>
        <w:lastRenderedPageBreak/>
        <w:t>W celu podniesienia</w:t>
      </w:r>
      <w:r w:rsidR="007A390A" w:rsidRPr="000C6821">
        <w:rPr>
          <w:rFonts w:ascii="Times New Roman" w:eastAsia="Times New Roman" w:hAnsi="Times New Roman" w:cs="Times New Roman"/>
          <w:sz w:val="24"/>
          <w:szCs w:val="24"/>
        </w:rPr>
        <w:t xml:space="preserve"> poczucia bezpieczeństwa </w:t>
      </w:r>
      <w:r w:rsidR="00345E0B" w:rsidRPr="000C6821">
        <w:rPr>
          <w:rFonts w:ascii="Times New Roman" w:eastAsia="Times New Roman" w:hAnsi="Times New Roman" w:cs="Times New Roman"/>
          <w:sz w:val="24"/>
          <w:szCs w:val="24"/>
        </w:rPr>
        <w:t xml:space="preserve"> należałoby </w:t>
      </w:r>
      <w:r w:rsidR="007A390A" w:rsidRPr="000C6821">
        <w:rPr>
          <w:rFonts w:ascii="Times New Roman" w:eastAsia="Times New Roman" w:hAnsi="Times New Roman" w:cs="Times New Roman"/>
          <w:sz w:val="24"/>
          <w:szCs w:val="24"/>
        </w:rPr>
        <w:t>wprowadzić  monitoring w szkole, egzekwowa</w:t>
      </w:r>
      <w:r w:rsidR="00345E0B" w:rsidRPr="000C6821">
        <w:rPr>
          <w:rFonts w:ascii="Times New Roman" w:eastAsia="Times New Roman" w:hAnsi="Times New Roman" w:cs="Times New Roman"/>
          <w:sz w:val="24"/>
          <w:szCs w:val="24"/>
        </w:rPr>
        <w:t>ć</w:t>
      </w:r>
      <w:r w:rsidR="007A390A" w:rsidRPr="000C6821">
        <w:rPr>
          <w:rFonts w:ascii="Times New Roman" w:eastAsia="Times New Roman" w:hAnsi="Times New Roman" w:cs="Times New Roman"/>
          <w:sz w:val="24"/>
          <w:szCs w:val="24"/>
        </w:rPr>
        <w:t xml:space="preserve"> statut szkoły, </w:t>
      </w:r>
      <w:r w:rsidR="00345E0B" w:rsidRPr="000C6821">
        <w:rPr>
          <w:rFonts w:ascii="Times New Roman" w:eastAsia="Times New Roman" w:hAnsi="Times New Roman" w:cs="Times New Roman"/>
          <w:sz w:val="24"/>
          <w:szCs w:val="24"/>
        </w:rPr>
        <w:t xml:space="preserve"> organizować </w:t>
      </w:r>
      <w:r w:rsidR="007A390A" w:rsidRPr="000C6821">
        <w:rPr>
          <w:rFonts w:ascii="Times New Roman" w:eastAsia="Times New Roman" w:hAnsi="Times New Roman" w:cs="Times New Roman"/>
          <w:sz w:val="24"/>
          <w:szCs w:val="24"/>
        </w:rPr>
        <w:t>szkolenia w zakresiebezpieczeństwa dla nauczycieli</w:t>
      </w:r>
      <w:r w:rsidR="00345E0B" w:rsidRPr="000C6821">
        <w:rPr>
          <w:rFonts w:ascii="Times New Roman" w:eastAsia="Times New Roman" w:hAnsi="Times New Roman" w:cs="Times New Roman"/>
          <w:sz w:val="24"/>
          <w:szCs w:val="24"/>
        </w:rPr>
        <w:t xml:space="preserve"> (dyrektor, nauczyciele, </w:t>
      </w:r>
      <w:r w:rsidR="00345E0B" w:rsidRPr="000C6821">
        <w:rPr>
          <w:rFonts w:ascii="Times New Roman" w:hAnsi="Times New Roman" w:cs="Times New Roman"/>
          <w:sz w:val="24"/>
          <w:szCs w:val="24"/>
        </w:rPr>
        <w:t>pedagog szkolny, pedagog specjalny)</w:t>
      </w:r>
      <w:r w:rsidR="00C81CB7">
        <w:rPr>
          <w:rFonts w:ascii="Times New Roman" w:hAnsi="Times New Roman" w:cs="Times New Roman"/>
          <w:sz w:val="24"/>
          <w:szCs w:val="24"/>
        </w:rPr>
        <w:t>.</w:t>
      </w:r>
    </w:p>
    <w:p w:rsidR="00F3219E" w:rsidRPr="000C6821" w:rsidRDefault="00F3219E" w:rsidP="000C6821">
      <w:pPr>
        <w:spacing w:line="360" w:lineRule="auto"/>
        <w:rPr>
          <w:rFonts w:ascii="Times New Roman" w:hAnsi="Times New Roman" w:cs="Times New Roman"/>
          <w:sz w:val="24"/>
          <w:szCs w:val="24"/>
        </w:rPr>
      </w:pPr>
    </w:p>
    <w:p w:rsidR="00173CE0" w:rsidRPr="000C6821" w:rsidRDefault="00173CE0" w:rsidP="000C6821">
      <w:pPr>
        <w:spacing w:line="360" w:lineRule="auto"/>
        <w:rPr>
          <w:rFonts w:ascii="Times New Roman" w:hAnsi="Times New Roman" w:cs="Times New Roman"/>
          <w:sz w:val="24"/>
          <w:szCs w:val="24"/>
        </w:rPr>
      </w:pPr>
      <w:r w:rsidRPr="000C6821">
        <w:rPr>
          <w:rFonts w:ascii="Times New Roman" w:hAnsi="Times New Roman" w:cs="Times New Roman"/>
          <w:sz w:val="24"/>
          <w:szCs w:val="24"/>
        </w:rPr>
        <w:t xml:space="preserve">Opracowanie: </w:t>
      </w:r>
      <w:r w:rsidR="00F3219E" w:rsidRPr="000C6821">
        <w:rPr>
          <w:rFonts w:ascii="Times New Roman" w:hAnsi="Times New Roman" w:cs="Times New Roman"/>
          <w:sz w:val="24"/>
          <w:szCs w:val="24"/>
        </w:rPr>
        <w:t>Małgorzata Sękowska</w:t>
      </w:r>
      <w:r w:rsidR="00C81CB7">
        <w:rPr>
          <w:rFonts w:ascii="Times New Roman" w:hAnsi="Times New Roman" w:cs="Times New Roman"/>
          <w:sz w:val="24"/>
          <w:szCs w:val="24"/>
        </w:rPr>
        <w:t xml:space="preserve">, </w:t>
      </w:r>
      <w:r w:rsidR="00C81CB7" w:rsidRPr="000C6821">
        <w:rPr>
          <w:rFonts w:ascii="Times New Roman" w:hAnsi="Times New Roman" w:cs="Times New Roman"/>
          <w:sz w:val="24"/>
          <w:szCs w:val="24"/>
        </w:rPr>
        <w:t>Patrycja Michalewicz</w:t>
      </w:r>
      <w:r w:rsidR="00F3219E" w:rsidRPr="000C6821">
        <w:rPr>
          <w:rFonts w:ascii="Times New Roman" w:hAnsi="Times New Roman" w:cs="Times New Roman"/>
          <w:sz w:val="24"/>
          <w:szCs w:val="24"/>
        </w:rPr>
        <w:t xml:space="preserve"> 29</w:t>
      </w:r>
      <w:r w:rsidRPr="000C6821">
        <w:rPr>
          <w:rFonts w:ascii="Times New Roman" w:hAnsi="Times New Roman" w:cs="Times New Roman"/>
          <w:sz w:val="24"/>
          <w:szCs w:val="24"/>
        </w:rPr>
        <w:t>.09.202</w:t>
      </w:r>
      <w:r w:rsidR="00F3219E" w:rsidRPr="000C6821">
        <w:rPr>
          <w:rFonts w:ascii="Times New Roman" w:hAnsi="Times New Roman" w:cs="Times New Roman"/>
          <w:sz w:val="24"/>
          <w:szCs w:val="24"/>
        </w:rPr>
        <w:t>3</w:t>
      </w:r>
      <w:r w:rsidRPr="000C6821">
        <w:rPr>
          <w:rFonts w:ascii="Times New Roman" w:hAnsi="Times New Roman" w:cs="Times New Roman"/>
          <w:sz w:val="24"/>
          <w:szCs w:val="24"/>
        </w:rPr>
        <w:t xml:space="preserve"> r.</w:t>
      </w:r>
    </w:p>
    <w:p w:rsidR="00173CE0" w:rsidRPr="000C6821" w:rsidRDefault="00173CE0" w:rsidP="000C6821">
      <w:pPr>
        <w:spacing w:line="360" w:lineRule="auto"/>
        <w:rPr>
          <w:rFonts w:ascii="Times New Roman" w:hAnsi="Times New Roman" w:cs="Times New Roman"/>
          <w:sz w:val="24"/>
          <w:szCs w:val="24"/>
        </w:rPr>
      </w:pPr>
      <w:r w:rsidRPr="000C6821">
        <w:rPr>
          <w:rFonts w:ascii="Times New Roman" w:hAnsi="Times New Roman" w:cs="Times New Roman"/>
          <w:sz w:val="24"/>
          <w:szCs w:val="24"/>
        </w:rPr>
        <w:t xml:space="preserve">Uchwała Rady Rodziców nr </w:t>
      </w:r>
      <w:r w:rsidR="00AE48DD">
        <w:rPr>
          <w:rFonts w:ascii="Times New Roman" w:hAnsi="Times New Roman" w:cs="Times New Roman"/>
          <w:sz w:val="24"/>
          <w:szCs w:val="24"/>
        </w:rPr>
        <w:t xml:space="preserve">……… </w:t>
      </w:r>
      <w:r w:rsidRPr="000C6821">
        <w:rPr>
          <w:rFonts w:ascii="Times New Roman" w:hAnsi="Times New Roman" w:cs="Times New Roman"/>
          <w:sz w:val="24"/>
          <w:szCs w:val="24"/>
        </w:rPr>
        <w:t xml:space="preserve">z dnia </w:t>
      </w:r>
      <w:r w:rsidR="00F3219E" w:rsidRPr="000C6821">
        <w:rPr>
          <w:rFonts w:ascii="Times New Roman" w:hAnsi="Times New Roman" w:cs="Times New Roman"/>
          <w:sz w:val="24"/>
          <w:szCs w:val="24"/>
        </w:rPr>
        <w:t>29</w:t>
      </w:r>
      <w:r w:rsidRPr="000C6821">
        <w:rPr>
          <w:rFonts w:ascii="Times New Roman" w:hAnsi="Times New Roman" w:cs="Times New Roman"/>
          <w:sz w:val="24"/>
          <w:szCs w:val="24"/>
        </w:rPr>
        <w:t>.09.202</w:t>
      </w:r>
      <w:r w:rsidR="00F3219E" w:rsidRPr="000C6821">
        <w:rPr>
          <w:rFonts w:ascii="Times New Roman" w:hAnsi="Times New Roman" w:cs="Times New Roman"/>
          <w:sz w:val="24"/>
          <w:szCs w:val="24"/>
        </w:rPr>
        <w:t>3</w:t>
      </w:r>
      <w:r w:rsidRPr="000C6821">
        <w:rPr>
          <w:rFonts w:ascii="Times New Roman" w:hAnsi="Times New Roman" w:cs="Times New Roman"/>
          <w:sz w:val="24"/>
          <w:szCs w:val="24"/>
        </w:rPr>
        <w:t xml:space="preserve"> r.</w:t>
      </w:r>
    </w:p>
    <w:p w:rsidR="00A54800" w:rsidRPr="000C6821" w:rsidRDefault="00A54800" w:rsidP="000C6821">
      <w:pPr>
        <w:spacing w:line="360" w:lineRule="auto"/>
        <w:rPr>
          <w:rFonts w:ascii="Times New Roman" w:hAnsi="Times New Roman" w:cs="Times New Roman"/>
          <w:sz w:val="24"/>
          <w:szCs w:val="24"/>
        </w:rPr>
      </w:pPr>
    </w:p>
    <w:sectPr w:rsidR="00A54800" w:rsidRPr="000C6821" w:rsidSect="009626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7F" w:rsidRDefault="00A2697F" w:rsidP="00F3219E">
      <w:pPr>
        <w:spacing w:after="0" w:line="240" w:lineRule="auto"/>
      </w:pPr>
      <w:r>
        <w:separator/>
      </w:r>
    </w:p>
  </w:endnote>
  <w:endnote w:type="continuationSeparator" w:id="1">
    <w:p w:rsidR="00A2697F" w:rsidRDefault="00A2697F" w:rsidP="00F32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7F" w:rsidRDefault="00A2697F" w:rsidP="00F3219E">
      <w:pPr>
        <w:spacing w:after="0" w:line="240" w:lineRule="auto"/>
      </w:pPr>
      <w:r>
        <w:separator/>
      </w:r>
    </w:p>
  </w:footnote>
  <w:footnote w:type="continuationSeparator" w:id="1">
    <w:p w:rsidR="00A2697F" w:rsidRDefault="00A2697F" w:rsidP="00F321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098B"/>
    <w:multiLevelType w:val="hybridMultilevel"/>
    <w:tmpl w:val="469A0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50F5080B"/>
    <w:multiLevelType w:val="hybridMultilevel"/>
    <w:tmpl w:val="6E1828D0"/>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1591B84"/>
    <w:multiLevelType w:val="hybridMultilevel"/>
    <w:tmpl w:val="973A2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6874A0"/>
    <w:multiLevelType w:val="multilevel"/>
    <w:tmpl w:val="CD9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2060A"/>
    <w:multiLevelType w:val="hybridMultilevel"/>
    <w:tmpl w:val="A22A975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154B"/>
    <w:rsid w:val="000504BE"/>
    <w:rsid w:val="000C6821"/>
    <w:rsid w:val="00173CE0"/>
    <w:rsid w:val="00242FA0"/>
    <w:rsid w:val="00345E0B"/>
    <w:rsid w:val="00420B4C"/>
    <w:rsid w:val="004B3AEE"/>
    <w:rsid w:val="005C382C"/>
    <w:rsid w:val="006C1F3E"/>
    <w:rsid w:val="007A390A"/>
    <w:rsid w:val="007E2A90"/>
    <w:rsid w:val="008F721E"/>
    <w:rsid w:val="009003FB"/>
    <w:rsid w:val="009626AB"/>
    <w:rsid w:val="009663C2"/>
    <w:rsid w:val="00A2697F"/>
    <w:rsid w:val="00A54800"/>
    <w:rsid w:val="00AE48DD"/>
    <w:rsid w:val="00AE5246"/>
    <w:rsid w:val="00B1154B"/>
    <w:rsid w:val="00C523A1"/>
    <w:rsid w:val="00C81CB7"/>
    <w:rsid w:val="00D05B43"/>
    <w:rsid w:val="00D54FF3"/>
    <w:rsid w:val="00D6613B"/>
    <w:rsid w:val="00E71CDE"/>
    <w:rsid w:val="00EA6028"/>
    <w:rsid w:val="00EF2C64"/>
    <w:rsid w:val="00EF3F8D"/>
    <w:rsid w:val="00F3219E"/>
    <w:rsid w:val="00F949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CE0"/>
    <w:pPr>
      <w:spacing w:after="200" w:line="276" w:lineRule="auto"/>
    </w:pPr>
    <w:rPr>
      <w:rFonts w:eastAsiaTheme="minorEastAsia"/>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3CE0"/>
    <w:pPr>
      <w:spacing w:before="100" w:beforeAutospacing="1" w:after="119"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173CE0"/>
    <w:pPr>
      <w:ind w:left="720"/>
      <w:contextualSpacing/>
    </w:pPr>
  </w:style>
  <w:style w:type="paragraph" w:styleId="Tekstprzypisukocowego">
    <w:name w:val="endnote text"/>
    <w:basedOn w:val="Normalny"/>
    <w:link w:val="TekstprzypisukocowegoZnak"/>
    <w:uiPriority w:val="99"/>
    <w:semiHidden/>
    <w:unhideWhenUsed/>
    <w:rsid w:val="00F321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3219E"/>
    <w:rPr>
      <w:rFonts w:eastAsiaTheme="minorEastAsia"/>
      <w:kern w:val="0"/>
      <w:sz w:val="20"/>
      <w:szCs w:val="20"/>
      <w:lang w:eastAsia="pl-PL"/>
    </w:rPr>
  </w:style>
  <w:style w:type="character" w:styleId="Odwoanieprzypisukocowego">
    <w:name w:val="endnote reference"/>
    <w:basedOn w:val="Domylnaczcionkaakapitu"/>
    <w:uiPriority w:val="99"/>
    <w:semiHidden/>
    <w:unhideWhenUsed/>
    <w:rsid w:val="00F3219E"/>
    <w:rPr>
      <w:vertAlign w:val="superscript"/>
    </w:rPr>
  </w:style>
</w:styles>
</file>

<file path=word/webSettings.xml><?xml version="1.0" encoding="utf-8"?>
<w:webSettings xmlns:r="http://schemas.openxmlformats.org/officeDocument/2006/relationships" xmlns:w="http://schemas.openxmlformats.org/wordprocessingml/2006/main">
  <w:divs>
    <w:div w:id="190991704">
      <w:bodyDiv w:val="1"/>
      <w:marLeft w:val="0"/>
      <w:marRight w:val="0"/>
      <w:marTop w:val="0"/>
      <w:marBottom w:val="0"/>
      <w:divBdr>
        <w:top w:val="none" w:sz="0" w:space="0" w:color="auto"/>
        <w:left w:val="none" w:sz="0" w:space="0" w:color="auto"/>
        <w:bottom w:val="none" w:sz="0" w:space="0" w:color="auto"/>
        <w:right w:val="none" w:sz="0" w:space="0" w:color="auto"/>
      </w:divBdr>
      <w:divsChild>
        <w:div w:id="715860116">
          <w:marLeft w:val="0"/>
          <w:marRight w:val="0"/>
          <w:marTop w:val="0"/>
          <w:marBottom w:val="0"/>
          <w:divBdr>
            <w:top w:val="none" w:sz="0" w:space="0" w:color="auto"/>
            <w:left w:val="none" w:sz="0" w:space="0" w:color="auto"/>
            <w:bottom w:val="none" w:sz="0" w:space="0" w:color="auto"/>
            <w:right w:val="none" w:sz="0" w:space="0" w:color="auto"/>
          </w:divBdr>
        </w:div>
        <w:div w:id="207885213">
          <w:marLeft w:val="0"/>
          <w:marRight w:val="0"/>
          <w:marTop w:val="0"/>
          <w:marBottom w:val="0"/>
          <w:divBdr>
            <w:top w:val="none" w:sz="0" w:space="0" w:color="auto"/>
            <w:left w:val="none" w:sz="0" w:space="0" w:color="auto"/>
            <w:bottom w:val="none" w:sz="0" w:space="0" w:color="auto"/>
            <w:right w:val="none" w:sz="0" w:space="0" w:color="auto"/>
          </w:divBdr>
        </w:div>
      </w:divsChild>
    </w:div>
    <w:div w:id="13472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3574</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patrycjamikulewicz@wp.pl</dc:creator>
  <cp:lastModifiedBy>Admin</cp:lastModifiedBy>
  <cp:revision>2</cp:revision>
  <dcterms:created xsi:type="dcterms:W3CDTF">2023-10-02T07:49:00Z</dcterms:created>
  <dcterms:modified xsi:type="dcterms:W3CDTF">2023-10-02T07:49:00Z</dcterms:modified>
</cp:coreProperties>
</file>